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4B33F9" w:rsidRDefault="00CB35CE" w:rsidP="00CB35CE">
      <w:pPr>
        <w:rPr>
          <w:rFonts w:cs="Arial"/>
          <w:lang w:val="es-ES_tradnl"/>
        </w:rPr>
      </w:pPr>
    </w:p>
    <w:p w14:paraId="0A37501D" w14:textId="77777777" w:rsidR="00CB35CE" w:rsidRPr="004B33F9" w:rsidRDefault="00CB35CE" w:rsidP="00CB35CE">
      <w:pPr>
        <w:rPr>
          <w:rFonts w:ascii="Soberana Titular" w:hAnsi="Soberana Titular" w:cs="Arial"/>
          <w:sz w:val="22"/>
          <w:lang w:val="es-ES_tradnl"/>
        </w:rPr>
      </w:pPr>
    </w:p>
    <w:p w14:paraId="5DAB6C7B" w14:textId="77777777" w:rsidR="00560D4B" w:rsidRPr="004B33F9" w:rsidRDefault="00560D4B" w:rsidP="00FC7E9D">
      <w:pPr>
        <w:jc w:val="center"/>
        <w:rPr>
          <w:rFonts w:ascii="Montserrat" w:hAnsi="Montserrat" w:cs="Arial"/>
          <w:sz w:val="40"/>
          <w:lang w:val="es-ES_tradnl"/>
        </w:rPr>
      </w:pPr>
    </w:p>
    <w:p w14:paraId="476D82A7" w14:textId="77777777" w:rsidR="00617907" w:rsidRPr="004B33F9" w:rsidRDefault="00F91FA7" w:rsidP="00FC7E9D">
      <w:pPr>
        <w:jc w:val="center"/>
        <w:rPr>
          <w:rFonts w:ascii="Montserrat" w:hAnsi="Montserrat" w:cs="Arial"/>
          <w:caps/>
          <w:sz w:val="40"/>
          <w:lang w:val="es-ES_tradnl"/>
        </w:rPr>
      </w:pPr>
      <w:r w:rsidRPr="004B33F9">
        <w:rPr>
          <w:rFonts w:ascii="Montserrat" w:hAnsi="Montserrat" w:cs="Arial"/>
          <w:sz w:val="40"/>
          <w:lang w:val="es-ES_tradnl"/>
        </w:rPr>
        <w:t xml:space="preserve">INSTRUCTIVO </w:t>
      </w:r>
      <w:r w:rsidR="00B60CAE" w:rsidRPr="004B33F9">
        <w:rPr>
          <w:rFonts w:ascii="Montserrat" w:hAnsi="Montserrat" w:cs="Arial"/>
          <w:caps/>
          <w:sz w:val="40"/>
          <w:lang w:val="es-ES_tradnl"/>
        </w:rPr>
        <w:t>de L</w:t>
      </w:r>
      <w:r w:rsidR="003C2BF6" w:rsidRPr="004B33F9">
        <w:rPr>
          <w:rFonts w:ascii="Montserrat" w:hAnsi="Montserrat" w:cs="Arial"/>
          <w:caps/>
          <w:sz w:val="40"/>
          <w:lang w:val="es-ES_tradnl"/>
        </w:rPr>
        <w:t xml:space="preserve">lenado </w:t>
      </w:r>
      <w:r w:rsidR="003B6AF8" w:rsidRPr="004B33F9">
        <w:rPr>
          <w:rFonts w:ascii="Montserrat" w:hAnsi="Montserrat" w:cs="Arial"/>
          <w:caps/>
          <w:sz w:val="40"/>
          <w:lang w:val="es-ES_tradnl"/>
        </w:rPr>
        <w:t>BSC</w:t>
      </w:r>
      <w:r w:rsidR="00F154DA" w:rsidRPr="004B33F9">
        <w:rPr>
          <w:rFonts w:ascii="Montserrat" w:hAnsi="Montserrat" w:cs="Arial"/>
          <w:caps/>
          <w:sz w:val="40"/>
          <w:lang w:val="es-ES_tradnl"/>
        </w:rPr>
        <w:t>:</w:t>
      </w:r>
      <w:r w:rsidR="00FC7E9D" w:rsidRPr="004B33F9">
        <w:rPr>
          <w:rFonts w:ascii="Montserrat" w:hAnsi="Montserrat" w:cs="Arial"/>
          <w:caps/>
          <w:sz w:val="40"/>
          <w:lang w:val="es-ES_tradnl"/>
        </w:rPr>
        <w:t xml:space="preserve"> </w:t>
      </w:r>
      <w:r w:rsidR="0030222F" w:rsidRPr="004B33F9">
        <w:rPr>
          <w:rFonts w:ascii="Montserrat" w:hAnsi="Montserrat" w:cs="Arial"/>
          <w:caps/>
          <w:sz w:val="40"/>
          <w:lang w:val="es-ES_tradnl"/>
        </w:rPr>
        <w:t>Registro Permanente Planificación Familiar</w:t>
      </w:r>
    </w:p>
    <w:p w14:paraId="13A1D1B0" w14:textId="77777777" w:rsidR="00682D6B" w:rsidRPr="004B33F9" w:rsidRDefault="00F91FA7" w:rsidP="00682D6B">
      <w:pPr>
        <w:jc w:val="center"/>
        <w:rPr>
          <w:rFonts w:ascii="Montserrat" w:hAnsi="Montserrat" w:cs="Arial"/>
          <w:caps/>
          <w:sz w:val="40"/>
          <w:lang w:val="es-ES_tradnl"/>
        </w:rPr>
      </w:pPr>
      <w:r w:rsidRPr="004B33F9">
        <w:rPr>
          <w:rFonts w:ascii="Montserrat" w:hAnsi="Montserrat" w:cs="Arial"/>
          <w:caps/>
          <w:sz w:val="40"/>
          <w:lang w:val="es-ES_tradnl"/>
        </w:rPr>
        <w:t>SINBA-sis-</w:t>
      </w:r>
      <w:r w:rsidR="0030222F" w:rsidRPr="004B33F9">
        <w:rPr>
          <w:rFonts w:ascii="Montserrat" w:hAnsi="Montserrat" w:cs="Arial"/>
          <w:caps/>
          <w:sz w:val="40"/>
          <w:lang w:val="es-ES_tradnl"/>
        </w:rPr>
        <w:t>f2</w:t>
      </w:r>
    </w:p>
    <w:p w14:paraId="02EB378F" w14:textId="77777777" w:rsidR="00F91FA7" w:rsidRPr="004B33F9" w:rsidRDefault="00F91FA7" w:rsidP="00682D6B">
      <w:pPr>
        <w:jc w:val="center"/>
        <w:rPr>
          <w:rFonts w:ascii="Montserrat" w:hAnsi="Montserrat" w:cs="Arial"/>
          <w:caps/>
          <w:sz w:val="40"/>
          <w:lang w:val="es-ES_tradnl"/>
        </w:rPr>
      </w:pPr>
    </w:p>
    <w:p w14:paraId="4908908F" w14:textId="0B57E83F" w:rsidR="00656C54" w:rsidRPr="00FD7EC5" w:rsidRDefault="00F154DA" w:rsidP="003C2BF6">
      <w:pPr>
        <w:jc w:val="center"/>
        <w:rPr>
          <w:rFonts w:ascii="Montserrat" w:hAnsi="Montserrat" w:cs="Arial"/>
          <w:caps/>
          <w:sz w:val="40"/>
          <w:lang w:val="es-ES_tradnl"/>
        </w:rPr>
      </w:pPr>
      <w:r w:rsidRPr="004B33F9">
        <w:rPr>
          <w:rFonts w:ascii="Montserrat" w:hAnsi="Montserrat" w:cs="Arial"/>
          <w:caps/>
          <w:sz w:val="40"/>
          <w:lang w:val="es-ES_tradnl"/>
        </w:rPr>
        <w:t>VERSIó</w:t>
      </w:r>
      <w:r w:rsidR="00F91FA7" w:rsidRPr="004B33F9">
        <w:rPr>
          <w:rFonts w:ascii="Montserrat" w:hAnsi="Montserrat" w:cs="Arial"/>
          <w:caps/>
          <w:sz w:val="40"/>
          <w:lang w:val="es-ES_tradnl"/>
        </w:rPr>
        <w:t>N</w:t>
      </w:r>
      <w:r w:rsidR="00075107" w:rsidRPr="004B33F9">
        <w:rPr>
          <w:rFonts w:ascii="Montserrat" w:hAnsi="Montserrat" w:cs="Arial"/>
          <w:caps/>
          <w:sz w:val="40"/>
          <w:lang w:val="es-ES_tradnl"/>
        </w:rPr>
        <w:t xml:space="preserve"> </w:t>
      </w:r>
      <w:bookmarkStart w:id="0" w:name="_GoBack"/>
      <w:r w:rsidR="00E705EA" w:rsidRPr="00FD7EC5">
        <w:rPr>
          <w:rFonts w:ascii="Montserrat" w:hAnsi="Montserrat" w:cs="Arial"/>
          <w:caps/>
          <w:sz w:val="40"/>
          <w:lang w:val="es-ES_tradnl"/>
        </w:rPr>
        <w:t>202</w:t>
      </w:r>
      <w:r w:rsidR="002D3D67" w:rsidRPr="00FD7EC5">
        <w:rPr>
          <w:rFonts w:ascii="Montserrat" w:hAnsi="Montserrat" w:cs="Arial"/>
          <w:caps/>
          <w:sz w:val="40"/>
          <w:lang w:val="es-ES_tradnl"/>
        </w:rPr>
        <w:t>4</w:t>
      </w:r>
      <w:bookmarkEnd w:id="0"/>
    </w:p>
    <w:p w14:paraId="6A05A809" w14:textId="77777777" w:rsidR="00656C54" w:rsidRPr="004B33F9" w:rsidRDefault="00656C54" w:rsidP="006D1618">
      <w:pPr>
        <w:jc w:val="center"/>
        <w:rPr>
          <w:rFonts w:ascii="Montserrat" w:hAnsi="Montserrat" w:cs="Arial"/>
          <w:sz w:val="36"/>
          <w:szCs w:val="36"/>
          <w:lang w:val="es-ES_tradnl"/>
        </w:rPr>
      </w:pPr>
    </w:p>
    <w:p w14:paraId="5A39BBE3" w14:textId="77777777" w:rsidR="003C2BF6" w:rsidRPr="004B33F9" w:rsidRDefault="003C2BF6" w:rsidP="006D1618">
      <w:pPr>
        <w:jc w:val="center"/>
        <w:rPr>
          <w:rFonts w:ascii="Montserrat" w:hAnsi="Montserrat" w:cs="Arial"/>
          <w:sz w:val="36"/>
          <w:szCs w:val="36"/>
          <w:lang w:val="es-ES_tradnl"/>
        </w:rPr>
      </w:pPr>
    </w:p>
    <w:p w14:paraId="41C8F396" w14:textId="77777777" w:rsidR="003C2BF6" w:rsidRPr="004B33F9" w:rsidRDefault="003C2BF6" w:rsidP="006D1618">
      <w:pPr>
        <w:jc w:val="center"/>
        <w:rPr>
          <w:rFonts w:ascii="Montserrat" w:hAnsi="Montserrat" w:cs="Arial"/>
          <w:sz w:val="36"/>
          <w:szCs w:val="36"/>
          <w:lang w:val="es-ES_tradnl"/>
        </w:rPr>
      </w:pPr>
    </w:p>
    <w:p w14:paraId="72A3D3EC" w14:textId="77777777" w:rsidR="003C2BF6" w:rsidRPr="004B33F9" w:rsidRDefault="003C2BF6" w:rsidP="006D1618">
      <w:pPr>
        <w:jc w:val="center"/>
        <w:rPr>
          <w:rFonts w:ascii="Montserrat" w:hAnsi="Montserrat" w:cs="Arial"/>
          <w:sz w:val="36"/>
          <w:szCs w:val="36"/>
          <w:lang w:val="es-ES_tradnl"/>
        </w:rPr>
      </w:pPr>
    </w:p>
    <w:p w14:paraId="0D0B940D" w14:textId="77777777" w:rsidR="003C2BF6" w:rsidRPr="004B33F9" w:rsidRDefault="003C2BF6" w:rsidP="006D1618">
      <w:pPr>
        <w:jc w:val="center"/>
        <w:rPr>
          <w:rFonts w:ascii="Montserrat" w:hAnsi="Montserrat" w:cs="Arial"/>
          <w:sz w:val="36"/>
          <w:szCs w:val="36"/>
          <w:lang w:val="es-ES_tradnl"/>
        </w:rPr>
      </w:pPr>
    </w:p>
    <w:p w14:paraId="0E27B00A" w14:textId="77777777" w:rsidR="00FD27C2" w:rsidRPr="004B33F9" w:rsidRDefault="00FD27C2" w:rsidP="006D1618">
      <w:pPr>
        <w:jc w:val="center"/>
        <w:rPr>
          <w:rFonts w:ascii="Montserrat" w:hAnsi="Montserrat" w:cs="Arial"/>
          <w:sz w:val="36"/>
          <w:szCs w:val="36"/>
          <w:lang w:val="es-ES_tradnl"/>
        </w:rPr>
      </w:pPr>
    </w:p>
    <w:p w14:paraId="60061E4C" w14:textId="77777777" w:rsidR="00FD27C2" w:rsidRPr="004B33F9" w:rsidRDefault="00FD27C2" w:rsidP="006D1618">
      <w:pPr>
        <w:jc w:val="center"/>
        <w:rPr>
          <w:rFonts w:ascii="Montserrat" w:hAnsi="Montserrat" w:cs="Arial"/>
          <w:sz w:val="36"/>
          <w:szCs w:val="36"/>
          <w:lang w:val="es-ES_tradnl"/>
        </w:rPr>
      </w:pPr>
    </w:p>
    <w:p w14:paraId="44EAFD9C" w14:textId="77777777" w:rsidR="003C2BF6" w:rsidRPr="004B33F9" w:rsidRDefault="003C2BF6" w:rsidP="006D1618">
      <w:pPr>
        <w:jc w:val="center"/>
        <w:rPr>
          <w:rFonts w:ascii="Montserrat" w:hAnsi="Montserrat" w:cs="Arial"/>
          <w:sz w:val="36"/>
          <w:szCs w:val="36"/>
          <w:lang w:val="es-ES_tradnl"/>
        </w:rPr>
      </w:pPr>
    </w:p>
    <w:p w14:paraId="4B94D5A5" w14:textId="77777777" w:rsidR="003C2BF6" w:rsidRPr="004B33F9" w:rsidRDefault="003C2BF6" w:rsidP="006D1618">
      <w:pPr>
        <w:jc w:val="center"/>
        <w:rPr>
          <w:rFonts w:ascii="Montserrat" w:hAnsi="Montserrat" w:cs="Arial"/>
          <w:sz w:val="36"/>
          <w:szCs w:val="36"/>
          <w:lang w:val="es-ES_tradnl"/>
        </w:rPr>
      </w:pPr>
    </w:p>
    <w:p w14:paraId="3DEEC669" w14:textId="77777777" w:rsidR="003C2BF6" w:rsidRPr="004B33F9" w:rsidRDefault="003C2BF6" w:rsidP="006D1618">
      <w:pPr>
        <w:jc w:val="center"/>
        <w:rPr>
          <w:rFonts w:ascii="Montserrat" w:hAnsi="Montserrat" w:cs="Arial"/>
          <w:sz w:val="36"/>
          <w:szCs w:val="36"/>
          <w:lang w:val="es-ES_tradnl"/>
        </w:rPr>
      </w:pPr>
    </w:p>
    <w:p w14:paraId="3656B9AB" w14:textId="77777777" w:rsidR="006D1618" w:rsidRPr="004B33F9" w:rsidRDefault="006D1618" w:rsidP="006D1618">
      <w:pPr>
        <w:jc w:val="center"/>
        <w:rPr>
          <w:rFonts w:ascii="Montserrat" w:hAnsi="Montserrat" w:cs="Arial"/>
          <w:sz w:val="36"/>
          <w:szCs w:val="36"/>
          <w:lang w:val="es-ES_tradnl"/>
        </w:rPr>
      </w:pPr>
    </w:p>
    <w:p w14:paraId="45FB0818" w14:textId="77777777" w:rsidR="006D1618" w:rsidRPr="004B33F9" w:rsidRDefault="006D1618" w:rsidP="006D1618">
      <w:pPr>
        <w:jc w:val="center"/>
        <w:rPr>
          <w:rFonts w:ascii="Montserrat" w:hAnsi="Montserrat" w:cs="Arial"/>
          <w:sz w:val="36"/>
          <w:szCs w:val="36"/>
          <w:lang w:val="es-ES_tradnl"/>
        </w:rPr>
      </w:pPr>
    </w:p>
    <w:p w14:paraId="3C9443BB" w14:textId="77777777" w:rsidR="00075107" w:rsidRPr="004B33F9" w:rsidRDefault="00075107" w:rsidP="00560D4B">
      <w:pPr>
        <w:spacing w:line="260" w:lineRule="auto"/>
        <w:ind w:right="67"/>
        <w:jc w:val="center"/>
        <w:rPr>
          <w:rFonts w:ascii="Montserrat Light" w:eastAsia="Presidencia Firme" w:hAnsi="Montserrat Light" w:cs="Presidencia Firme"/>
          <w:szCs w:val="40"/>
        </w:rPr>
      </w:pPr>
      <w:r w:rsidRPr="004B33F9">
        <w:rPr>
          <w:rFonts w:ascii="Montserrat Light" w:eastAsia="Presidencia Firme" w:hAnsi="Montserrat Light" w:cs="Presidencia Firme"/>
          <w:szCs w:val="40"/>
        </w:rPr>
        <w:t>Sistema Nacional de Información Básica en Materia de Salud</w:t>
      </w:r>
    </w:p>
    <w:p w14:paraId="72CA463D" w14:textId="77777777" w:rsidR="003D2B0F" w:rsidRPr="004B33F9" w:rsidRDefault="003D2B0F" w:rsidP="00E705EA">
      <w:pPr>
        <w:pStyle w:val="Ttulo1"/>
        <w:tabs>
          <w:tab w:val="clear" w:pos="5501"/>
          <w:tab w:val="left" w:pos="8012"/>
        </w:tabs>
        <w:rPr>
          <w:rFonts w:ascii="Montserrat" w:hAnsi="Montserrat" w:cs="Arial"/>
          <w:b w:val="0"/>
          <w:sz w:val="36"/>
          <w:szCs w:val="36"/>
          <w:lang w:val="es-ES_tradnl"/>
        </w:rPr>
      </w:pPr>
      <w:bookmarkStart w:id="1" w:name="_Toc152690972"/>
      <w:r w:rsidRPr="004B33F9">
        <w:rPr>
          <w:rFonts w:ascii="Montserrat" w:hAnsi="Montserrat" w:cs="Arial"/>
          <w:b w:val="0"/>
          <w:sz w:val="36"/>
          <w:szCs w:val="36"/>
          <w:lang w:val="es-ES_tradnl"/>
        </w:rPr>
        <w:lastRenderedPageBreak/>
        <w:t>Prefacio</w:t>
      </w:r>
      <w:bookmarkEnd w:id="1"/>
    </w:p>
    <w:p w14:paraId="645248A2" w14:textId="77777777" w:rsidR="000E14B5" w:rsidRPr="004B33F9" w:rsidRDefault="000E14B5" w:rsidP="000E14B5">
      <w:pPr>
        <w:pStyle w:val="Ttulo2"/>
        <w:spacing w:before="720"/>
        <w:ind w:left="0"/>
        <w:rPr>
          <w:rFonts w:ascii="Montserrat Medium" w:hAnsi="Montserrat Medium" w:cs="Arial"/>
          <w:b w:val="0"/>
          <w:sz w:val="24"/>
          <w:szCs w:val="24"/>
          <w:lang w:val="es-ES_tradnl"/>
        </w:rPr>
      </w:pPr>
      <w:bookmarkStart w:id="2" w:name="_Toc207426295"/>
      <w:bookmarkStart w:id="3" w:name="_Toc152690973"/>
      <w:r w:rsidRPr="004B33F9">
        <w:rPr>
          <w:rFonts w:ascii="Montserrat Medium" w:hAnsi="Montserrat Medium" w:cs="Arial"/>
          <w:b w:val="0"/>
          <w:sz w:val="24"/>
          <w:szCs w:val="24"/>
          <w:lang w:val="es-ES_tradnl"/>
        </w:rPr>
        <w:t>Información de contacto</w:t>
      </w:r>
      <w:bookmarkEnd w:id="3"/>
    </w:p>
    <w:p w14:paraId="60C463C2" w14:textId="7BB35FA6" w:rsidR="000E14B5" w:rsidRPr="00FD7EC5" w:rsidRDefault="40D99600" w:rsidP="090223AC">
      <w:pPr>
        <w:spacing w:line="240" w:lineRule="auto"/>
        <w:rPr>
          <w:rFonts w:ascii="Montserrat" w:hAnsi="Montserrat" w:cs="Arial"/>
          <w:sz w:val="18"/>
          <w:szCs w:val="18"/>
          <w:lang w:val="es-ES"/>
        </w:rPr>
      </w:pPr>
      <w:r w:rsidRPr="004B33F9">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8">
        <w:r w:rsidRPr="004B33F9">
          <w:rPr>
            <w:rStyle w:val="Hipervnculo"/>
            <w:rFonts w:ascii="Montserrat" w:hAnsi="Montserrat" w:cs="Arial"/>
            <w:color w:val="auto"/>
            <w:sz w:val="18"/>
            <w:szCs w:val="18"/>
            <w:u w:val="none"/>
            <w:lang w:val="es-ES"/>
          </w:rPr>
          <w:t>dgis@salud.gob.mx</w:t>
        </w:r>
      </w:hyperlink>
      <w:r w:rsidRPr="004B33F9">
        <w:rPr>
          <w:rFonts w:ascii="Montserrat" w:hAnsi="Montserrat" w:cs="Arial"/>
          <w:sz w:val="18"/>
          <w:szCs w:val="18"/>
          <w:lang w:val="es-ES"/>
        </w:rPr>
        <w:t xml:space="preserve"> con el asunto con el asunto</w:t>
      </w:r>
      <w:r w:rsidRPr="004B33F9">
        <w:rPr>
          <w:rFonts w:ascii="Soberana Sans" w:hAnsi="Soberana Sans" w:cs="Arial"/>
          <w:lang w:val="es-ES"/>
        </w:rPr>
        <w:t xml:space="preserve"> </w:t>
      </w:r>
      <w:r w:rsidRPr="004B33F9">
        <w:rPr>
          <w:rFonts w:ascii="Montserrat" w:hAnsi="Montserrat" w:cs="Arial"/>
          <w:sz w:val="18"/>
          <w:szCs w:val="18"/>
          <w:lang w:val="es-ES"/>
        </w:rPr>
        <w:t xml:space="preserve">“BSC: Registro Permanente Planificación Familiar (SINBA-SIS-F2) Versión </w:t>
      </w:r>
      <w:r w:rsidR="002D3D67" w:rsidRPr="00FD7EC5">
        <w:rPr>
          <w:rFonts w:ascii="Montserrat" w:hAnsi="Montserrat" w:cs="Arial"/>
          <w:sz w:val="18"/>
          <w:szCs w:val="18"/>
          <w:lang w:val="es-ES"/>
        </w:rPr>
        <w:t>2024</w:t>
      </w:r>
      <w:r w:rsidRPr="00FD7EC5">
        <w:rPr>
          <w:rFonts w:ascii="Montserrat" w:hAnsi="Montserrat" w:cs="Arial"/>
          <w:sz w:val="18"/>
          <w:szCs w:val="18"/>
          <w:lang w:val="es-ES"/>
        </w:rPr>
        <w:t>”.</w:t>
      </w:r>
    </w:p>
    <w:p w14:paraId="049F31CB" w14:textId="77777777" w:rsidR="00AD4BFC" w:rsidRPr="004B33F9" w:rsidRDefault="00AD4BFC">
      <w:pPr>
        <w:widowControl/>
        <w:spacing w:line="240" w:lineRule="auto"/>
        <w:jc w:val="left"/>
        <w:rPr>
          <w:rFonts w:ascii="Montserrat" w:hAnsi="Montserrat" w:cs="Arial"/>
          <w:bCs/>
          <w:sz w:val="18"/>
          <w:szCs w:val="28"/>
          <w:lang w:val="es-ES_tradnl"/>
        </w:rPr>
      </w:pPr>
      <w:bookmarkStart w:id="4" w:name="DOMINIO"/>
      <w:bookmarkStart w:id="5" w:name="OLE_LINK2"/>
      <w:bookmarkStart w:id="6" w:name="OLE_LINK1"/>
      <w:bookmarkEnd w:id="2"/>
      <w:r w:rsidRPr="004B33F9">
        <w:rPr>
          <w:rFonts w:cs="Arial"/>
          <w:lang w:val="es-ES_tradnl"/>
        </w:rPr>
        <w:br w:type="page"/>
      </w:r>
    </w:p>
    <w:p w14:paraId="6FBB589F" w14:textId="77777777" w:rsidR="00AD4BFC" w:rsidRPr="004B33F9" w:rsidRDefault="00AD4BFC" w:rsidP="006E6D2F">
      <w:pPr>
        <w:pStyle w:val="Ttulo2"/>
        <w:spacing w:before="720"/>
        <w:ind w:left="0"/>
        <w:rPr>
          <w:rFonts w:ascii="Montserrat Medium" w:hAnsi="Montserrat Medium" w:cs="Arial"/>
          <w:b w:val="0"/>
          <w:sz w:val="24"/>
          <w:szCs w:val="24"/>
          <w:lang w:val="es-ES_tradnl"/>
        </w:rPr>
      </w:pPr>
      <w:bookmarkStart w:id="7" w:name="_Toc152690974"/>
      <w:r w:rsidRPr="004B33F9">
        <w:rPr>
          <w:rFonts w:ascii="Montserrat Medium" w:hAnsi="Montserrat Medium" w:cs="Arial"/>
          <w:b w:val="0"/>
          <w:sz w:val="24"/>
          <w:szCs w:val="24"/>
          <w:lang w:val="es-ES_tradnl"/>
        </w:rPr>
        <w:lastRenderedPageBreak/>
        <w:t>Contenido</w:t>
      </w:r>
      <w:bookmarkEnd w:id="7"/>
    </w:p>
    <w:p w14:paraId="0570DA2A" w14:textId="6A59C25C" w:rsidR="002D3D67" w:rsidRDefault="003D1D52">
      <w:pPr>
        <w:pStyle w:val="TDC1"/>
        <w:rPr>
          <w:rFonts w:asciiTheme="minorHAnsi" w:eastAsiaTheme="minorEastAsia" w:hAnsiTheme="minorHAnsi" w:cstheme="minorBidi"/>
          <w:noProof/>
          <w:sz w:val="22"/>
          <w:szCs w:val="22"/>
          <w:lang w:val="en-US"/>
        </w:rPr>
      </w:pPr>
      <w:r w:rsidRPr="004B33F9">
        <w:rPr>
          <w:rFonts w:ascii="Soberana Texto" w:hAnsi="Soberana Texto" w:cs="Arial"/>
          <w:sz w:val="20"/>
          <w:szCs w:val="20"/>
          <w:lang w:val="es-ES_tradnl"/>
        </w:rPr>
        <w:fldChar w:fldCharType="begin"/>
      </w:r>
      <w:r w:rsidR="00656C54" w:rsidRPr="004B33F9">
        <w:rPr>
          <w:rFonts w:ascii="Soberana Texto" w:hAnsi="Soberana Texto" w:cs="Arial"/>
          <w:sz w:val="20"/>
          <w:szCs w:val="20"/>
          <w:lang w:val="es-ES_tradnl"/>
        </w:rPr>
        <w:instrText xml:space="preserve"> </w:instrText>
      </w:r>
      <w:r w:rsidR="001F115A" w:rsidRPr="004B33F9">
        <w:rPr>
          <w:rFonts w:ascii="Soberana Texto" w:hAnsi="Soberana Texto" w:cs="Arial"/>
          <w:sz w:val="20"/>
          <w:szCs w:val="20"/>
          <w:lang w:val="es-ES_tradnl"/>
        </w:rPr>
        <w:instrText>TOC</w:instrText>
      </w:r>
      <w:r w:rsidR="00656C54" w:rsidRPr="004B33F9">
        <w:rPr>
          <w:rFonts w:ascii="Soberana Texto" w:hAnsi="Soberana Texto" w:cs="Arial"/>
          <w:sz w:val="20"/>
          <w:szCs w:val="20"/>
          <w:lang w:val="es-ES_tradnl"/>
        </w:rPr>
        <w:instrText xml:space="preserve"> \o "1-3" \h \z \u </w:instrText>
      </w:r>
      <w:r w:rsidRPr="004B33F9">
        <w:rPr>
          <w:rFonts w:ascii="Soberana Texto" w:hAnsi="Soberana Texto" w:cs="Arial"/>
          <w:sz w:val="20"/>
          <w:szCs w:val="20"/>
          <w:lang w:val="es-ES_tradnl"/>
        </w:rPr>
        <w:fldChar w:fldCharType="separate"/>
      </w:r>
      <w:hyperlink w:anchor="_Toc152690972" w:history="1">
        <w:r w:rsidR="002D3D67" w:rsidRPr="00440ED3">
          <w:rPr>
            <w:rStyle w:val="Hipervnculo"/>
            <w:rFonts w:ascii="Montserrat" w:hAnsi="Montserrat" w:cs="Arial"/>
            <w:noProof/>
            <w:lang w:val="es-ES_tradnl"/>
          </w:rPr>
          <w:t>Prefacio</w:t>
        </w:r>
        <w:r w:rsidR="002D3D67">
          <w:rPr>
            <w:noProof/>
            <w:webHidden/>
          </w:rPr>
          <w:tab/>
        </w:r>
        <w:r w:rsidR="002D3D67">
          <w:rPr>
            <w:noProof/>
            <w:webHidden/>
          </w:rPr>
          <w:fldChar w:fldCharType="begin"/>
        </w:r>
        <w:r w:rsidR="002D3D67">
          <w:rPr>
            <w:noProof/>
            <w:webHidden/>
          </w:rPr>
          <w:instrText xml:space="preserve"> PAGEREF _Toc152690972 \h </w:instrText>
        </w:r>
        <w:r w:rsidR="002D3D67">
          <w:rPr>
            <w:noProof/>
            <w:webHidden/>
          </w:rPr>
        </w:r>
        <w:r w:rsidR="002D3D67">
          <w:rPr>
            <w:noProof/>
            <w:webHidden/>
          </w:rPr>
          <w:fldChar w:fldCharType="separate"/>
        </w:r>
        <w:r w:rsidR="002D3D67">
          <w:rPr>
            <w:noProof/>
            <w:webHidden/>
          </w:rPr>
          <w:t>2</w:t>
        </w:r>
        <w:r w:rsidR="002D3D67">
          <w:rPr>
            <w:noProof/>
            <w:webHidden/>
          </w:rPr>
          <w:fldChar w:fldCharType="end"/>
        </w:r>
      </w:hyperlink>
    </w:p>
    <w:p w14:paraId="556E2378" w14:textId="365D38AA" w:rsidR="002D3D67" w:rsidRDefault="002D3D67">
      <w:pPr>
        <w:pStyle w:val="TDC2"/>
        <w:rPr>
          <w:rFonts w:asciiTheme="minorHAnsi" w:eastAsiaTheme="minorEastAsia" w:hAnsiTheme="minorHAnsi" w:cstheme="minorBidi"/>
          <w:noProof/>
          <w:sz w:val="22"/>
          <w:szCs w:val="22"/>
          <w:lang w:val="en-US"/>
        </w:rPr>
      </w:pPr>
      <w:hyperlink w:anchor="_Toc152690973" w:history="1">
        <w:r w:rsidRPr="00440ED3">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_Toc152690973 \h </w:instrText>
        </w:r>
        <w:r>
          <w:rPr>
            <w:noProof/>
            <w:webHidden/>
          </w:rPr>
        </w:r>
        <w:r>
          <w:rPr>
            <w:noProof/>
            <w:webHidden/>
          </w:rPr>
          <w:fldChar w:fldCharType="separate"/>
        </w:r>
        <w:r>
          <w:rPr>
            <w:noProof/>
            <w:webHidden/>
          </w:rPr>
          <w:t>2</w:t>
        </w:r>
        <w:r>
          <w:rPr>
            <w:noProof/>
            <w:webHidden/>
          </w:rPr>
          <w:fldChar w:fldCharType="end"/>
        </w:r>
      </w:hyperlink>
    </w:p>
    <w:p w14:paraId="7D53A4DB" w14:textId="60C18EEB" w:rsidR="002D3D67" w:rsidRDefault="002D3D67">
      <w:pPr>
        <w:pStyle w:val="TDC2"/>
        <w:rPr>
          <w:rFonts w:asciiTheme="minorHAnsi" w:eastAsiaTheme="minorEastAsia" w:hAnsiTheme="minorHAnsi" w:cstheme="minorBidi"/>
          <w:noProof/>
          <w:sz w:val="22"/>
          <w:szCs w:val="22"/>
          <w:lang w:val="en-US"/>
        </w:rPr>
      </w:pPr>
      <w:hyperlink w:anchor="_Toc152690974" w:history="1">
        <w:r w:rsidRPr="00440ED3">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_Toc152690974 \h </w:instrText>
        </w:r>
        <w:r>
          <w:rPr>
            <w:noProof/>
            <w:webHidden/>
          </w:rPr>
        </w:r>
        <w:r>
          <w:rPr>
            <w:noProof/>
            <w:webHidden/>
          </w:rPr>
          <w:fldChar w:fldCharType="separate"/>
        </w:r>
        <w:r>
          <w:rPr>
            <w:noProof/>
            <w:webHidden/>
          </w:rPr>
          <w:t>3</w:t>
        </w:r>
        <w:r>
          <w:rPr>
            <w:noProof/>
            <w:webHidden/>
          </w:rPr>
          <w:fldChar w:fldCharType="end"/>
        </w:r>
      </w:hyperlink>
    </w:p>
    <w:p w14:paraId="0CE865D7" w14:textId="38EE64AA" w:rsidR="002D3D67" w:rsidRDefault="002D3D67">
      <w:pPr>
        <w:pStyle w:val="TDC1"/>
        <w:rPr>
          <w:rFonts w:asciiTheme="minorHAnsi" w:eastAsiaTheme="minorEastAsia" w:hAnsiTheme="minorHAnsi" w:cstheme="minorBidi"/>
          <w:noProof/>
          <w:sz w:val="22"/>
          <w:szCs w:val="22"/>
          <w:lang w:val="en-US"/>
        </w:rPr>
      </w:pPr>
      <w:hyperlink w:anchor="_Toc152690975" w:history="1">
        <w:r w:rsidRPr="00440ED3">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_Toc152690975 \h </w:instrText>
        </w:r>
        <w:r>
          <w:rPr>
            <w:noProof/>
            <w:webHidden/>
          </w:rPr>
        </w:r>
        <w:r>
          <w:rPr>
            <w:noProof/>
            <w:webHidden/>
          </w:rPr>
          <w:fldChar w:fldCharType="separate"/>
        </w:r>
        <w:r>
          <w:rPr>
            <w:noProof/>
            <w:webHidden/>
          </w:rPr>
          <w:t>4</w:t>
        </w:r>
        <w:r>
          <w:rPr>
            <w:noProof/>
            <w:webHidden/>
          </w:rPr>
          <w:fldChar w:fldCharType="end"/>
        </w:r>
      </w:hyperlink>
    </w:p>
    <w:p w14:paraId="4A979B62" w14:textId="0B24FAAE" w:rsidR="002D3D67" w:rsidRDefault="002D3D67">
      <w:pPr>
        <w:pStyle w:val="TDC2"/>
        <w:rPr>
          <w:rFonts w:asciiTheme="minorHAnsi" w:eastAsiaTheme="minorEastAsia" w:hAnsiTheme="minorHAnsi" w:cstheme="minorBidi"/>
          <w:noProof/>
          <w:sz w:val="22"/>
          <w:szCs w:val="22"/>
          <w:lang w:val="en-US"/>
        </w:rPr>
      </w:pPr>
      <w:hyperlink w:anchor="_Toc152690976" w:history="1">
        <w:r w:rsidRPr="00440ED3">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_Toc152690976 \h </w:instrText>
        </w:r>
        <w:r>
          <w:rPr>
            <w:noProof/>
            <w:webHidden/>
          </w:rPr>
        </w:r>
        <w:r>
          <w:rPr>
            <w:noProof/>
            <w:webHidden/>
          </w:rPr>
          <w:fldChar w:fldCharType="separate"/>
        </w:r>
        <w:r>
          <w:rPr>
            <w:noProof/>
            <w:webHidden/>
          </w:rPr>
          <w:t>4</w:t>
        </w:r>
        <w:r>
          <w:rPr>
            <w:noProof/>
            <w:webHidden/>
          </w:rPr>
          <w:fldChar w:fldCharType="end"/>
        </w:r>
      </w:hyperlink>
    </w:p>
    <w:p w14:paraId="3530D3DF" w14:textId="4AFA1B64" w:rsidR="002D3D67" w:rsidRDefault="002D3D67">
      <w:pPr>
        <w:pStyle w:val="TDC2"/>
        <w:rPr>
          <w:rFonts w:asciiTheme="minorHAnsi" w:eastAsiaTheme="minorEastAsia" w:hAnsiTheme="minorHAnsi" w:cstheme="minorBidi"/>
          <w:noProof/>
          <w:sz w:val="22"/>
          <w:szCs w:val="22"/>
          <w:lang w:val="en-US"/>
        </w:rPr>
      </w:pPr>
      <w:hyperlink w:anchor="_Toc152690977" w:history="1">
        <w:r w:rsidRPr="00440ED3">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_Toc152690977 \h </w:instrText>
        </w:r>
        <w:r>
          <w:rPr>
            <w:noProof/>
            <w:webHidden/>
          </w:rPr>
        </w:r>
        <w:r>
          <w:rPr>
            <w:noProof/>
            <w:webHidden/>
          </w:rPr>
          <w:fldChar w:fldCharType="separate"/>
        </w:r>
        <w:r>
          <w:rPr>
            <w:noProof/>
            <w:webHidden/>
          </w:rPr>
          <w:t>4</w:t>
        </w:r>
        <w:r>
          <w:rPr>
            <w:noProof/>
            <w:webHidden/>
          </w:rPr>
          <w:fldChar w:fldCharType="end"/>
        </w:r>
      </w:hyperlink>
    </w:p>
    <w:p w14:paraId="2D3CE09D" w14:textId="7935B491" w:rsidR="002D3D67" w:rsidRDefault="002D3D67">
      <w:pPr>
        <w:pStyle w:val="TDC2"/>
        <w:rPr>
          <w:rFonts w:asciiTheme="minorHAnsi" w:eastAsiaTheme="minorEastAsia" w:hAnsiTheme="minorHAnsi" w:cstheme="minorBidi"/>
          <w:noProof/>
          <w:sz w:val="22"/>
          <w:szCs w:val="22"/>
          <w:lang w:val="en-US"/>
        </w:rPr>
      </w:pPr>
      <w:hyperlink w:anchor="_Toc152690978" w:history="1">
        <w:r w:rsidRPr="00440ED3">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_Toc152690978 \h </w:instrText>
        </w:r>
        <w:r>
          <w:rPr>
            <w:noProof/>
            <w:webHidden/>
          </w:rPr>
        </w:r>
        <w:r>
          <w:rPr>
            <w:noProof/>
            <w:webHidden/>
          </w:rPr>
          <w:fldChar w:fldCharType="separate"/>
        </w:r>
        <w:r>
          <w:rPr>
            <w:noProof/>
            <w:webHidden/>
          </w:rPr>
          <w:t>5</w:t>
        </w:r>
        <w:r>
          <w:rPr>
            <w:noProof/>
            <w:webHidden/>
          </w:rPr>
          <w:fldChar w:fldCharType="end"/>
        </w:r>
      </w:hyperlink>
    </w:p>
    <w:p w14:paraId="1381AF45" w14:textId="5883F893" w:rsidR="002D3D67" w:rsidRDefault="002D3D67">
      <w:pPr>
        <w:pStyle w:val="TDC2"/>
        <w:rPr>
          <w:rFonts w:asciiTheme="minorHAnsi" w:eastAsiaTheme="minorEastAsia" w:hAnsiTheme="minorHAnsi" w:cstheme="minorBidi"/>
          <w:noProof/>
          <w:sz w:val="22"/>
          <w:szCs w:val="22"/>
          <w:lang w:val="en-US"/>
        </w:rPr>
      </w:pPr>
      <w:hyperlink w:anchor="_Toc152690979" w:history="1">
        <w:r w:rsidRPr="00440ED3">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_Toc152690979 \h </w:instrText>
        </w:r>
        <w:r>
          <w:rPr>
            <w:noProof/>
            <w:webHidden/>
          </w:rPr>
        </w:r>
        <w:r>
          <w:rPr>
            <w:noProof/>
            <w:webHidden/>
          </w:rPr>
          <w:fldChar w:fldCharType="separate"/>
        </w:r>
        <w:r>
          <w:rPr>
            <w:noProof/>
            <w:webHidden/>
          </w:rPr>
          <w:t>5</w:t>
        </w:r>
        <w:r>
          <w:rPr>
            <w:noProof/>
            <w:webHidden/>
          </w:rPr>
          <w:fldChar w:fldCharType="end"/>
        </w:r>
      </w:hyperlink>
    </w:p>
    <w:p w14:paraId="712DA170" w14:textId="537ABC50" w:rsidR="002D3D67" w:rsidRDefault="002D3D67">
      <w:pPr>
        <w:pStyle w:val="TDC2"/>
        <w:rPr>
          <w:rFonts w:asciiTheme="minorHAnsi" w:eastAsiaTheme="minorEastAsia" w:hAnsiTheme="minorHAnsi" w:cstheme="minorBidi"/>
          <w:noProof/>
          <w:sz w:val="22"/>
          <w:szCs w:val="22"/>
          <w:lang w:val="en-US"/>
        </w:rPr>
      </w:pPr>
      <w:hyperlink w:anchor="_Toc152690980" w:history="1">
        <w:r w:rsidRPr="00440ED3">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_Toc152690980 \h </w:instrText>
        </w:r>
        <w:r>
          <w:rPr>
            <w:noProof/>
            <w:webHidden/>
          </w:rPr>
        </w:r>
        <w:r>
          <w:rPr>
            <w:noProof/>
            <w:webHidden/>
          </w:rPr>
          <w:fldChar w:fldCharType="separate"/>
        </w:r>
        <w:r>
          <w:rPr>
            <w:noProof/>
            <w:webHidden/>
          </w:rPr>
          <w:t>6</w:t>
        </w:r>
        <w:r>
          <w:rPr>
            <w:noProof/>
            <w:webHidden/>
          </w:rPr>
          <w:fldChar w:fldCharType="end"/>
        </w:r>
      </w:hyperlink>
    </w:p>
    <w:p w14:paraId="7E972871" w14:textId="6095D7F3" w:rsidR="002D3D67" w:rsidRDefault="002D3D67">
      <w:pPr>
        <w:pStyle w:val="TDC1"/>
        <w:rPr>
          <w:rFonts w:asciiTheme="minorHAnsi" w:eastAsiaTheme="minorEastAsia" w:hAnsiTheme="minorHAnsi" w:cstheme="minorBidi"/>
          <w:noProof/>
          <w:sz w:val="22"/>
          <w:szCs w:val="22"/>
          <w:lang w:val="en-US"/>
        </w:rPr>
      </w:pPr>
      <w:hyperlink w:anchor="_Toc152690981" w:history="1">
        <w:r w:rsidRPr="00440ED3">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_Toc152690981 \h </w:instrText>
        </w:r>
        <w:r>
          <w:rPr>
            <w:noProof/>
            <w:webHidden/>
          </w:rPr>
        </w:r>
        <w:r>
          <w:rPr>
            <w:noProof/>
            <w:webHidden/>
          </w:rPr>
          <w:fldChar w:fldCharType="separate"/>
        </w:r>
        <w:r>
          <w:rPr>
            <w:noProof/>
            <w:webHidden/>
          </w:rPr>
          <w:t>7</w:t>
        </w:r>
        <w:r>
          <w:rPr>
            <w:noProof/>
            <w:webHidden/>
          </w:rPr>
          <w:fldChar w:fldCharType="end"/>
        </w:r>
      </w:hyperlink>
    </w:p>
    <w:p w14:paraId="07F7607B" w14:textId="16613973" w:rsidR="002D3D67" w:rsidRDefault="002D3D67">
      <w:pPr>
        <w:pStyle w:val="TDC2"/>
        <w:rPr>
          <w:rFonts w:asciiTheme="minorHAnsi" w:eastAsiaTheme="minorEastAsia" w:hAnsiTheme="minorHAnsi" w:cstheme="minorBidi"/>
          <w:noProof/>
          <w:sz w:val="22"/>
          <w:szCs w:val="22"/>
          <w:lang w:val="en-US"/>
        </w:rPr>
      </w:pPr>
      <w:hyperlink w:anchor="_Toc152690982" w:history="1">
        <w:r w:rsidRPr="00440ED3">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_Toc152690982 \h </w:instrText>
        </w:r>
        <w:r>
          <w:rPr>
            <w:noProof/>
            <w:webHidden/>
          </w:rPr>
        </w:r>
        <w:r>
          <w:rPr>
            <w:noProof/>
            <w:webHidden/>
          </w:rPr>
          <w:fldChar w:fldCharType="separate"/>
        </w:r>
        <w:r>
          <w:rPr>
            <w:noProof/>
            <w:webHidden/>
          </w:rPr>
          <w:t>7</w:t>
        </w:r>
        <w:r>
          <w:rPr>
            <w:noProof/>
            <w:webHidden/>
          </w:rPr>
          <w:fldChar w:fldCharType="end"/>
        </w:r>
      </w:hyperlink>
    </w:p>
    <w:p w14:paraId="383CF1AD" w14:textId="1421F972" w:rsidR="002D3D67" w:rsidRDefault="002D3D67">
      <w:pPr>
        <w:pStyle w:val="TDC2"/>
        <w:rPr>
          <w:rFonts w:asciiTheme="minorHAnsi" w:eastAsiaTheme="minorEastAsia" w:hAnsiTheme="minorHAnsi" w:cstheme="minorBidi"/>
          <w:noProof/>
          <w:sz w:val="22"/>
          <w:szCs w:val="22"/>
          <w:lang w:val="en-US"/>
        </w:rPr>
      </w:pPr>
      <w:hyperlink w:anchor="_Toc152690983" w:history="1">
        <w:r w:rsidRPr="00440ED3">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_Toc152690983 \h </w:instrText>
        </w:r>
        <w:r>
          <w:rPr>
            <w:noProof/>
            <w:webHidden/>
          </w:rPr>
        </w:r>
        <w:r>
          <w:rPr>
            <w:noProof/>
            <w:webHidden/>
          </w:rPr>
          <w:fldChar w:fldCharType="separate"/>
        </w:r>
        <w:r>
          <w:rPr>
            <w:noProof/>
            <w:webHidden/>
          </w:rPr>
          <w:t>7</w:t>
        </w:r>
        <w:r>
          <w:rPr>
            <w:noProof/>
            <w:webHidden/>
          </w:rPr>
          <w:fldChar w:fldCharType="end"/>
        </w:r>
      </w:hyperlink>
    </w:p>
    <w:p w14:paraId="15104D05" w14:textId="538ACEDD" w:rsidR="002D3D67" w:rsidRDefault="002D3D67">
      <w:pPr>
        <w:pStyle w:val="TDC1"/>
        <w:rPr>
          <w:rFonts w:asciiTheme="minorHAnsi" w:eastAsiaTheme="minorEastAsia" w:hAnsiTheme="minorHAnsi" w:cstheme="minorBidi"/>
          <w:noProof/>
          <w:sz w:val="22"/>
          <w:szCs w:val="22"/>
          <w:lang w:val="en-US"/>
        </w:rPr>
      </w:pPr>
      <w:hyperlink w:anchor="_Toc152690984" w:history="1">
        <w:r w:rsidRPr="00440ED3">
          <w:rPr>
            <w:rStyle w:val="Hipervnculo"/>
            <w:rFonts w:ascii="Montserrat" w:hAnsi="Montserrat" w:cs="Arial"/>
            <w:noProof/>
            <w:lang w:val="es-ES"/>
          </w:rPr>
          <w:t>BSC: Registro Permanente Planificación Familiar (SINBA-SIS-F2)</w:t>
        </w:r>
        <w:r>
          <w:rPr>
            <w:noProof/>
            <w:webHidden/>
          </w:rPr>
          <w:tab/>
        </w:r>
        <w:r>
          <w:rPr>
            <w:noProof/>
            <w:webHidden/>
          </w:rPr>
          <w:fldChar w:fldCharType="begin"/>
        </w:r>
        <w:r>
          <w:rPr>
            <w:noProof/>
            <w:webHidden/>
          </w:rPr>
          <w:instrText xml:space="preserve"> PAGEREF _Toc152690984 \h </w:instrText>
        </w:r>
        <w:r>
          <w:rPr>
            <w:noProof/>
            <w:webHidden/>
          </w:rPr>
        </w:r>
        <w:r>
          <w:rPr>
            <w:noProof/>
            <w:webHidden/>
          </w:rPr>
          <w:fldChar w:fldCharType="separate"/>
        </w:r>
        <w:r>
          <w:rPr>
            <w:noProof/>
            <w:webHidden/>
          </w:rPr>
          <w:t>8</w:t>
        </w:r>
        <w:r>
          <w:rPr>
            <w:noProof/>
            <w:webHidden/>
          </w:rPr>
          <w:fldChar w:fldCharType="end"/>
        </w:r>
      </w:hyperlink>
    </w:p>
    <w:p w14:paraId="2D67841F" w14:textId="4A2B417C" w:rsidR="002D3D67" w:rsidRDefault="002D3D67">
      <w:pPr>
        <w:pStyle w:val="TDC2"/>
        <w:rPr>
          <w:rFonts w:asciiTheme="minorHAnsi" w:eastAsiaTheme="minorEastAsia" w:hAnsiTheme="minorHAnsi" w:cstheme="minorBidi"/>
          <w:noProof/>
          <w:sz w:val="22"/>
          <w:szCs w:val="22"/>
          <w:lang w:val="en-US"/>
        </w:rPr>
      </w:pPr>
      <w:hyperlink w:anchor="_Toc152690985" w:history="1">
        <w:r w:rsidRPr="00440ED3">
          <w:rPr>
            <w:rStyle w:val="Hipervnculo"/>
            <w:rFonts w:ascii="Montserrat Medium" w:hAnsi="Montserrat Medium"/>
            <w:noProof/>
            <w:lang w:val="es-ES_tradnl"/>
          </w:rPr>
          <w:t>Anverso</w:t>
        </w:r>
        <w:r>
          <w:rPr>
            <w:noProof/>
            <w:webHidden/>
          </w:rPr>
          <w:tab/>
        </w:r>
        <w:r>
          <w:rPr>
            <w:noProof/>
            <w:webHidden/>
          </w:rPr>
          <w:fldChar w:fldCharType="begin"/>
        </w:r>
        <w:r>
          <w:rPr>
            <w:noProof/>
            <w:webHidden/>
          </w:rPr>
          <w:instrText xml:space="preserve"> PAGEREF _Toc152690985 \h </w:instrText>
        </w:r>
        <w:r>
          <w:rPr>
            <w:noProof/>
            <w:webHidden/>
          </w:rPr>
        </w:r>
        <w:r>
          <w:rPr>
            <w:noProof/>
            <w:webHidden/>
          </w:rPr>
          <w:fldChar w:fldCharType="separate"/>
        </w:r>
        <w:r>
          <w:rPr>
            <w:noProof/>
            <w:webHidden/>
          </w:rPr>
          <w:t>8</w:t>
        </w:r>
        <w:r>
          <w:rPr>
            <w:noProof/>
            <w:webHidden/>
          </w:rPr>
          <w:fldChar w:fldCharType="end"/>
        </w:r>
      </w:hyperlink>
    </w:p>
    <w:p w14:paraId="774461CA" w14:textId="78CF2BCD" w:rsidR="002D3D67" w:rsidRDefault="002D3D67">
      <w:pPr>
        <w:pStyle w:val="TDC2"/>
        <w:rPr>
          <w:rFonts w:asciiTheme="minorHAnsi" w:eastAsiaTheme="minorEastAsia" w:hAnsiTheme="minorHAnsi" w:cstheme="minorBidi"/>
          <w:noProof/>
          <w:sz w:val="22"/>
          <w:szCs w:val="22"/>
          <w:lang w:val="en-US"/>
        </w:rPr>
      </w:pPr>
      <w:hyperlink w:anchor="_Toc152690986" w:history="1">
        <w:r w:rsidRPr="00440ED3">
          <w:rPr>
            <w:rStyle w:val="Hipervnculo"/>
            <w:rFonts w:ascii="Montserrat Medium" w:hAnsi="Montserrat Medium"/>
            <w:noProof/>
            <w:lang w:val="es-ES_tradnl"/>
          </w:rPr>
          <w:t>Reverso</w:t>
        </w:r>
        <w:r>
          <w:rPr>
            <w:noProof/>
            <w:webHidden/>
          </w:rPr>
          <w:tab/>
        </w:r>
        <w:r>
          <w:rPr>
            <w:noProof/>
            <w:webHidden/>
          </w:rPr>
          <w:fldChar w:fldCharType="begin"/>
        </w:r>
        <w:r>
          <w:rPr>
            <w:noProof/>
            <w:webHidden/>
          </w:rPr>
          <w:instrText xml:space="preserve"> PAGEREF _Toc152690986 \h </w:instrText>
        </w:r>
        <w:r>
          <w:rPr>
            <w:noProof/>
            <w:webHidden/>
          </w:rPr>
        </w:r>
        <w:r>
          <w:rPr>
            <w:noProof/>
            <w:webHidden/>
          </w:rPr>
          <w:fldChar w:fldCharType="separate"/>
        </w:r>
        <w:r>
          <w:rPr>
            <w:noProof/>
            <w:webHidden/>
          </w:rPr>
          <w:t>9</w:t>
        </w:r>
        <w:r>
          <w:rPr>
            <w:noProof/>
            <w:webHidden/>
          </w:rPr>
          <w:fldChar w:fldCharType="end"/>
        </w:r>
      </w:hyperlink>
    </w:p>
    <w:p w14:paraId="15687BFF" w14:textId="37DF445D" w:rsidR="002D3D67" w:rsidRDefault="002D3D67">
      <w:pPr>
        <w:pStyle w:val="TDC1"/>
        <w:rPr>
          <w:rFonts w:asciiTheme="minorHAnsi" w:eastAsiaTheme="minorEastAsia" w:hAnsiTheme="minorHAnsi" w:cstheme="minorBidi"/>
          <w:noProof/>
          <w:sz w:val="22"/>
          <w:szCs w:val="22"/>
          <w:lang w:val="en-US"/>
        </w:rPr>
      </w:pPr>
      <w:hyperlink w:anchor="_Toc152690987" w:history="1">
        <w:r w:rsidRPr="00440ED3">
          <w:rPr>
            <w:rStyle w:val="Hipervnculo"/>
            <w:rFonts w:ascii="Montserrat" w:hAnsi="Montserrat"/>
            <w:noProof/>
            <w:lang w:val="es-ES"/>
          </w:rPr>
          <w:t>Descripción de BSC: Registro Permanente Planificación Familiar</w:t>
        </w:r>
        <w:r>
          <w:rPr>
            <w:noProof/>
            <w:webHidden/>
          </w:rPr>
          <w:tab/>
        </w:r>
        <w:r>
          <w:rPr>
            <w:noProof/>
            <w:webHidden/>
          </w:rPr>
          <w:fldChar w:fldCharType="begin"/>
        </w:r>
        <w:r>
          <w:rPr>
            <w:noProof/>
            <w:webHidden/>
          </w:rPr>
          <w:instrText xml:space="preserve"> PAGEREF _Toc152690987 \h </w:instrText>
        </w:r>
        <w:r>
          <w:rPr>
            <w:noProof/>
            <w:webHidden/>
          </w:rPr>
        </w:r>
        <w:r>
          <w:rPr>
            <w:noProof/>
            <w:webHidden/>
          </w:rPr>
          <w:fldChar w:fldCharType="separate"/>
        </w:r>
        <w:r>
          <w:rPr>
            <w:noProof/>
            <w:webHidden/>
          </w:rPr>
          <w:t>10</w:t>
        </w:r>
        <w:r>
          <w:rPr>
            <w:noProof/>
            <w:webHidden/>
          </w:rPr>
          <w:fldChar w:fldCharType="end"/>
        </w:r>
      </w:hyperlink>
    </w:p>
    <w:p w14:paraId="6469919E" w14:textId="15D614F4" w:rsidR="002D3D67" w:rsidRDefault="002D3D67">
      <w:pPr>
        <w:pStyle w:val="TDC2"/>
        <w:rPr>
          <w:rFonts w:asciiTheme="minorHAnsi" w:eastAsiaTheme="minorEastAsia" w:hAnsiTheme="minorHAnsi" w:cstheme="minorBidi"/>
          <w:noProof/>
          <w:sz w:val="22"/>
          <w:szCs w:val="22"/>
          <w:lang w:val="en-US"/>
        </w:rPr>
      </w:pPr>
      <w:hyperlink w:anchor="_Toc152690988" w:history="1">
        <w:r w:rsidRPr="00440ED3">
          <w:rPr>
            <w:rStyle w:val="Hipervnculo"/>
            <w:rFonts w:ascii="Montserrat Medium" w:hAnsi="Montserrat Medium" w:cs="Arial"/>
            <w:noProof/>
            <w:lang w:val="es-ES_tradnl"/>
          </w:rPr>
          <w:t>DATOS DE IDENTIFICACIÓN</w:t>
        </w:r>
        <w:r>
          <w:rPr>
            <w:noProof/>
            <w:webHidden/>
          </w:rPr>
          <w:tab/>
        </w:r>
        <w:r>
          <w:rPr>
            <w:noProof/>
            <w:webHidden/>
          </w:rPr>
          <w:fldChar w:fldCharType="begin"/>
        </w:r>
        <w:r>
          <w:rPr>
            <w:noProof/>
            <w:webHidden/>
          </w:rPr>
          <w:instrText xml:space="preserve"> PAGEREF _Toc152690988 \h </w:instrText>
        </w:r>
        <w:r>
          <w:rPr>
            <w:noProof/>
            <w:webHidden/>
          </w:rPr>
        </w:r>
        <w:r>
          <w:rPr>
            <w:noProof/>
            <w:webHidden/>
          </w:rPr>
          <w:fldChar w:fldCharType="separate"/>
        </w:r>
        <w:r>
          <w:rPr>
            <w:noProof/>
            <w:webHidden/>
          </w:rPr>
          <w:t>10</w:t>
        </w:r>
        <w:r>
          <w:rPr>
            <w:noProof/>
            <w:webHidden/>
          </w:rPr>
          <w:fldChar w:fldCharType="end"/>
        </w:r>
      </w:hyperlink>
    </w:p>
    <w:p w14:paraId="41044C24" w14:textId="3D2239AA" w:rsidR="002D3D67" w:rsidRDefault="002D3D67">
      <w:pPr>
        <w:pStyle w:val="TDC2"/>
        <w:rPr>
          <w:rFonts w:asciiTheme="minorHAnsi" w:eastAsiaTheme="minorEastAsia" w:hAnsiTheme="minorHAnsi" w:cstheme="minorBidi"/>
          <w:noProof/>
          <w:sz w:val="22"/>
          <w:szCs w:val="22"/>
          <w:lang w:val="en-US"/>
        </w:rPr>
      </w:pPr>
      <w:hyperlink w:anchor="_Toc152690989" w:history="1">
        <w:r w:rsidRPr="00440ED3">
          <w:rPr>
            <w:rStyle w:val="Hipervnculo"/>
            <w:rFonts w:ascii="Montserrat Medium" w:hAnsi="Montserrat Medium" w:cs="Arial"/>
            <w:noProof/>
            <w:lang w:val="es-ES_tradnl"/>
          </w:rPr>
          <w:t>DATOS DE LAS ATENCIONES DEL MES</w:t>
        </w:r>
        <w:r>
          <w:rPr>
            <w:noProof/>
            <w:webHidden/>
          </w:rPr>
          <w:tab/>
        </w:r>
        <w:r>
          <w:rPr>
            <w:noProof/>
            <w:webHidden/>
          </w:rPr>
          <w:fldChar w:fldCharType="begin"/>
        </w:r>
        <w:r>
          <w:rPr>
            <w:noProof/>
            <w:webHidden/>
          </w:rPr>
          <w:instrText xml:space="preserve"> PAGEREF _Toc152690989 \h </w:instrText>
        </w:r>
        <w:r>
          <w:rPr>
            <w:noProof/>
            <w:webHidden/>
          </w:rPr>
        </w:r>
        <w:r>
          <w:rPr>
            <w:noProof/>
            <w:webHidden/>
          </w:rPr>
          <w:fldChar w:fldCharType="separate"/>
        </w:r>
        <w:r>
          <w:rPr>
            <w:noProof/>
            <w:webHidden/>
          </w:rPr>
          <w:t>10</w:t>
        </w:r>
        <w:r>
          <w:rPr>
            <w:noProof/>
            <w:webHidden/>
          </w:rPr>
          <w:fldChar w:fldCharType="end"/>
        </w:r>
      </w:hyperlink>
    </w:p>
    <w:p w14:paraId="5CE9D093" w14:textId="2F9AA195" w:rsidR="002D3D67" w:rsidRDefault="002D3D67">
      <w:pPr>
        <w:pStyle w:val="TDC1"/>
        <w:rPr>
          <w:rFonts w:asciiTheme="minorHAnsi" w:eastAsiaTheme="minorEastAsia" w:hAnsiTheme="minorHAnsi" w:cstheme="minorBidi"/>
          <w:noProof/>
          <w:sz w:val="22"/>
          <w:szCs w:val="22"/>
          <w:lang w:val="en-US"/>
        </w:rPr>
      </w:pPr>
      <w:hyperlink w:anchor="_Toc152690990" w:history="1">
        <w:r w:rsidRPr="00440ED3">
          <w:rPr>
            <w:rStyle w:val="Hipervnculo"/>
            <w:rFonts w:ascii="Montserrat" w:hAnsi="Montserrat" w:cs="Arial"/>
            <w:noProof/>
            <w:lang w:val="es-ES"/>
          </w:rPr>
          <w:t>Instrucciones de Llenado BSC: Registro Permanente Planificación Familiar (SINBA-SIS-F2)</w:t>
        </w:r>
        <w:r>
          <w:rPr>
            <w:noProof/>
            <w:webHidden/>
          </w:rPr>
          <w:tab/>
        </w:r>
        <w:r>
          <w:rPr>
            <w:noProof/>
            <w:webHidden/>
          </w:rPr>
          <w:fldChar w:fldCharType="begin"/>
        </w:r>
        <w:r>
          <w:rPr>
            <w:noProof/>
            <w:webHidden/>
          </w:rPr>
          <w:instrText xml:space="preserve"> PAGEREF _Toc152690990 \h </w:instrText>
        </w:r>
        <w:r>
          <w:rPr>
            <w:noProof/>
            <w:webHidden/>
          </w:rPr>
        </w:r>
        <w:r>
          <w:rPr>
            <w:noProof/>
            <w:webHidden/>
          </w:rPr>
          <w:fldChar w:fldCharType="separate"/>
        </w:r>
        <w:r>
          <w:rPr>
            <w:noProof/>
            <w:webHidden/>
          </w:rPr>
          <w:t>11</w:t>
        </w:r>
        <w:r>
          <w:rPr>
            <w:noProof/>
            <w:webHidden/>
          </w:rPr>
          <w:fldChar w:fldCharType="end"/>
        </w:r>
      </w:hyperlink>
    </w:p>
    <w:p w14:paraId="10F38CE5" w14:textId="6D283FFE" w:rsidR="002D3D67" w:rsidRDefault="002D3D67">
      <w:pPr>
        <w:pStyle w:val="TDC2"/>
        <w:rPr>
          <w:rFonts w:asciiTheme="minorHAnsi" w:eastAsiaTheme="minorEastAsia" w:hAnsiTheme="minorHAnsi" w:cstheme="minorBidi"/>
          <w:noProof/>
          <w:sz w:val="22"/>
          <w:szCs w:val="22"/>
          <w:lang w:val="en-US"/>
        </w:rPr>
      </w:pPr>
      <w:hyperlink w:anchor="_Toc152690991" w:history="1">
        <w:r w:rsidRPr="00440ED3">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_Toc152690991 \h </w:instrText>
        </w:r>
        <w:r>
          <w:rPr>
            <w:noProof/>
            <w:webHidden/>
          </w:rPr>
        </w:r>
        <w:r>
          <w:rPr>
            <w:noProof/>
            <w:webHidden/>
          </w:rPr>
          <w:fldChar w:fldCharType="separate"/>
        </w:r>
        <w:r>
          <w:rPr>
            <w:noProof/>
            <w:webHidden/>
          </w:rPr>
          <w:t>11</w:t>
        </w:r>
        <w:r>
          <w:rPr>
            <w:noProof/>
            <w:webHidden/>
          </w:rPr>
          <w:fldChar w:fldCharType="end"/>
        </w:r>
      </w:hyperlink>
    </w:p>
    <w:p w14:paraId="6A70D979" w14:textId="0FFA8776" w:rsidR="002D3D67" w:rsidRDefault="002D3D67">
      <w:pPr>
        <w:pStyle w:val="TDC2"/>
        <w:rPr>
          <w:rFonts w:asciiTheme="minorHAnsi" w:eastAsiaTheme="minorEastAsia" w:hAnsiTheme="minorHAnsi" w:cstheme="minorBidi"/>
          <w:noProof/>
          <w:sz w:val="22"/>
          <w:szCs w:val="22"/>
          <w:lang w:val="en-US"/>
        </w:rPr>
      </w:pPr>
      <w:hyperlink w:anchor="_Toc152690992" w:history="1">
        <w:r w:rsidRPr="00440ED3">
          <w:rPr>
            <w:rStyle w:val="Hipervnculo"/>
            <w:rFonts w:ascii="Montserrat Medium" w:hAnsi="Montserrat Medium" w:cs="Arial"/>
            <w:noProof/>
            <w:lang w:val="es-ES_tradnl"/>
          </w:rPr>
          <w:t>SECCIÓN I: DATOS DE IDENTIFICACIÓN.</w:t>
        </w:r>
        <w:r>
          <w:rPr>
            <w:noProof/>
            <w:webHidden/>
          </w:rPr>
          <w:tab/>
        </w:r>
        <w:r>
          <w:rPr>
            <w:noProof/>
            <w:webHidden/>
          </w:rPr>
          <w:fldChar w:fldCharType="begin"/>
        </w:r>
        <w:r>
          <w:rPr>
            <w:noProof/>
            <w:webHidden/>
          </w:rPr>
          <w:instrText xml:space="preserve"> PAGEREF _Toc152690992 \h </w:instrText>
        </w:r>
        <w:r>
          <w:rPr>
            <w:noProof/>
            <w:webHidden/>
          </w:rPr>
        </w:r>
        <w:r>
          <w:rPr>
            <w:noProof/>
            <w:webHidden/>
          </w:rPr>
          <w:fldChar w:fldCharType="separate"/>
        </w:r>
        <w:r>
          <w:rPr>
            <w:noProof/>
            <w:webHidden/>
          </w:rPr>
          <w:t>11</w:t>
        </w:r>
        <w:r>
          <w:rPr>
            <w:noProof/>
            <w:webHidden/>
          </w:rPr>
          <w:fldChar w:fldCharType="end"/>
        </w:r>
      </w:hyperlink>
    </w:p>
    <w:p w14:paraId="0653DE36" w14:textId="3416202F" w:rsidR="002D3D67" w:rsidRDefault="002D3D67">
      <w:pPr>
        <w:pStyle w:val="TDC2"/>
        <w:rPr>
          <w:rFonts w:asciiTheme="minorHAnsi" w:eastAsiaTheme="minorEastAsia" w:hAnsiTheme="minorHAnsi" w:cstheme="minorBidi"/>
          <w:noProof/>
          <w:sz w:val="22"/>
          <w:szCs w:val="22"/>
          <w:lang w:val="en-US"/>
        </w:rPr>
      </w:pPr>
      <w:hyperlink w:anchor="_Toc152690993" w:history="1">
        <w:r w:rsidRPr="00440ED3">
          <w:rPr>
            <w:rStyle w:val="Hipervnculo"/>
            <w:rFonts w:ascii="Montserrat Medium" w:hAnsi="Montserrat Medium" w:cs="Arial"/>
            <w:noProof/>
            <w:lang w:val="es-ES_tradnl"/>
          </w:rPr>
          <w:t>SECCIÓN II: DATOS DE LAS ATENCIONES POR MES</w:t>
        </w:r>
        <w:r>
          <w:rPr>
            <w:noProof/>
            <w:webHidden/>
          </w:rPr>
          <w:tab/>
        </w:r>
        <w:r>
          <w:rPr>
            <w:noProof/>
            <w:webHidden/>
          </w:rPr>
          <w:fldChar w:fldCharType="begin"/>
        </w:r>
        <w:r>
          <w:rPr>
            <w:noProof/>
            <w:webHidden/>
          </w:rPr>
          <w:instrText xml:space="preserve"> PAGEREF _Toc152690993 \h </w:instrText>
        </w:r>
        <w:r>
          <w:rPr>
            <w:noProof/>
            <w:webHidden/>
          </w:rPr>
        </w:r>
        <w:r>
          <w:rPr>
            <w:noProof/>
            <w:webHidden/>
          </w:rPr>
          <w:fldChar w:fldCharType="separate"/>
        </w:r>
        <w:r>
          <w:rPr>
            <w:noProof/>
            <w:webHidden/>
          </w:rPr>
          <w:t>11</w:t>
        </w:r>
        <w:r>
          <w:rPr>
            <w:noProof/>
            <w:webHidden/>
          </w:rPr>
          <w:fldChar w:fldCharType="end"/>
        </w:r>
      </w:hyperlink>
    </w:p>
    <w:p w14:paraId="53128261" w14:textId="2CE91900" w:rsidR="00656C54" w:rsidRPr="004B33F9" w:rsidRDefault="003D1D52" w:rsidP="00656C54">
      <w:pPr>
        <w:rPr>
          <w:rFonts w:ascii="Soberana Texto" w:hAnsi="Soberana Texto" w:cs="Arial"/>
          <w:lang w:val="es-ES_tradnl"/>
        </w:rPr>
      </w:pPr>
      <w:r w:rsidRPr="004B33F9">
        <w:rPr>
          <w:rFonts w:ascii="Soberana Texto" w:hAnsi="Soberana Texto" w:cs="Arial"/>
          <w:sz w:val="20"/>
          <w:szCs w:val="20"/>
          <w:lang w:val="es-ES_tradnl"/>
        </w:rPr>
        <w:fldChar w:fldCharType="end"/>
      </w:r>
    </w:p>
    <w:p w14:paraId="0EC6B6A0" w14:textId="77777777" w:rsidR="00656C54" w:rsidRPr="004B33F9" w:rsidRDefault="00656C54" w:rsidP="00643D69">
      <w:pPr>
        <w:pStyle w:val="Ttulo1"/>
        <w:rPr>
          <w:rFonts w:ascii="Montserrat" w:hAnsi="Montserrat" w:cs="Arial"/>
          <w:b w:val="0"/>
          <w:sz w:val="36"/>
          <w:szCs w:val="36"/>
          <w:lang w:val="es-ES_tradnl"/>
        </w:rPr>
      </w:pPr>
      <w:r w:rsidRPr="004B33F9">
        <w:rPr>
          <w:rFonts w:cs="Arial"/>
          <w:lang w:val="es-ES_tradnl"/>
        </w:rPr>
        <w:br w:type="page"/>
      </w:r>
      <w:bookmarkStart w:id="8" w:name="_Toc152690975"/>
      <w:r w:rsidRPr="004B33F9">
        <w:rPr>
          <w:rFonts w:ascii="Montserrat" w:hAnsi="Montserrat" w:cs="Arial"/>
          <w:b w:val="0"/>
          <w:sz w:val="36"/>
          <w:szCs w:val="36"/>
          <w:lang w:val="es-ES_tradnl"/>
        </w:rPr>
        <w:lastRenderedPageBreak/>
        <w:t>Presentación de</w:t>
      </w:r>
      <w:r w:rsidR="00AD4BFC" w:rsidRPr="004B33F9">
        <w:rPr>
          <w:rFonts w:ascii="Montserrat" w:hAnsi="Montserrat" w:cs="Arial"/>
          <w:b w:val="0"/>
          <w:sz w:val="36"/>
          <w:szCs w:val="36"/>
          <w:lang w:val="es-ES_tradnl"/>
        </w:rPr>
        <w:t xml:space="preserve">l </w:t>
      </w:r>
      <w:r w:rsidR="00F154DA" w:rsidRPr="004B33F9">
        <w:rPr>
          <w:rFonts w:ascii="Montserrat" w:hAnsi="Montserrat" w:cs="Arial"/>
          <w:b w:val="0"/>
          <w:sz w:val="36"/>
          <w:szCs w:val="36"/>
          <w:lang w:val="es-ES_tradnl"/>
        </w:rPr>
        <w:t>Instructivo</w:t>
      </w:r>
      <w:bookmarkEnd w:id="8"/>
    </w:p>
    <w:p w14:paraId="606AEF86" w14:textId="77777777" w:rsidR="00190993" w:rsidRPr="004B33F9" w:rsidRDefault="00791ADF" w:rsidP="00D40D91">
      <w:pPr>
        <w:pStyle w:val="Ttulo2"/>
        <w:spacing w:before="720"/>
        <w:ind w:left="0"/>
        <w:rPr>
          <w:rFonts w:ascii="Montserrat Medium" w:hAnsi="Montserrat Medium" w:cs="Arial"/>
          <w:b w:val="0"/>
          <w:sz w:val="24"/>
          <w:szCs w:val="24"/>
          <w:lang w:val="es-ES_tradnl"/>
        </w:rPr>
      </w:pPr>
      <w:bookmarkStart w:id="9" w:name="_Toc152690976"/>
      <w:bookmarkEnd w:id="4"/>
      <w:bookmarkEnd w:id="5"/>
      <w:bookmarkEnd w:id="6"/>
      <w:r w:rsidRPr="004B33F9">
        <w:rPr>
          <w:rFonts w:ascii="Montserrat Medium" w:hAnsi="Montserrat Medium" w:cs="Arial"/>
          <w:b w:val="0"/>
          <w:sz w:val="24"/>
          <w:szCs w:val="24"/>
          <w:lang w:val="es-ES_tradnl"/>
        </w:rPr>
        <w:t>Introducción</w:t>
      </w:r>
      <w:r w:rsidR="0094455C" w:rsidRPr="004B33F9">
        <w:rPr>
          <w:rFonts w:ascii="Montserrat Medium" w:hAnsi="Montserrat Medium" w:cs="Arial"/>
          <w:b w:val="0"/>
          <w:sz w:val="24"/>
          <w:szCs w:val="24"/>
          <w:lang w:val="es-ES_tradnl"/>
        </w:rPr>
        <w:t xml:space="preserve"> y Marco normativo</w:t>
      </w:r>
      <w:bookmarkEnd w:id="9"/>
    </w:p>
    <w:p w14:paraId="57E085CB" w14:textId="77777777" w:rsidR="000E14B5" w:rsidRPr="004B33F9" w:rsidRDefault="000E14B5" w:rsidP="000E14B5">
      <w:pPr>
        <w:rPr>
          <w:rFonts w:ascii="Montserrat" w:hAnsi="Montserrat" w:cs="Arial"/>
          <w:sz w:val="18"/>
          <w:szCs w:val="18"/>
          <w:lang w:val="es-ES_tradnl"/>
        </w:rPr>
      </w:pPr>
      <w:r w:rsidRPr="004B33F9">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62486C05" w14:textId="77777777" w:rsidR="000E14B5" w:rsidRPr="004B33F9" w:rsidRDefault="000E14B5" w:rsidP="000E14B5">
      <w:pPr>
        <w:rPr>
          <w:rFonts w:ascii="Montserrat" w:hAnsi="Montserrat" w:cs="Arial"/>
          <w:sz w:val="18"/>
          <w:szCs w:val="18"/>
          <w:lang w:val="es-ES_tradnl"/>
        </w:rPr>
      </w:pPr>
    </w:p>
    <w:p w14:paraId="5DD93D2E" w14:textId="77777777" w:rsidR="000E14B5" w:rsidRPr="004B33F9" w:rsidRDefault="000E14B5" w:rsidP="000E14B5">
      <w:pPr>
        <w:rPr>
          <w:rFonts w:ascii="Montserrat" w:hAnsi="Montserrat" w:cs="Arial"/>
          <w:sz w:val="18"/>
          <w:szCs w:val="18"/>
          <w:lang w:val="es-ES_tradnl"/>
        </w:rPr>
      </w:pPr>
      <w:r w:rsidRPr="004B33F9">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4101652C" w14:textId="77777777" w:rsidR="000E14B5" w:rsidRPr="004B33F9" w:rsidRDefault="000E14B5" w:rsidP="000E14B5">
      <w:pPr>
        <w:rPr>
          <w:rFonts w:ascii="Montserrat" w:hAnsi="Montserrat" w:cs="Arial"/>
          <w:sz w:val="18"/>
          <w:szCs w:val="18"/>
          <w:lang w:val="es-ES_tradnl"/>
        </w:rPr>
      </w:pPr>
    </w:p>
    <w:p w14:paraId="5534C0C2" w14:textId="6A4FE8A1" w:rsidR="00BC2B5C" w:rsidRPr="004B33F9" w:rsidRDefault="00BC2B5C" w:rsidP="00BC2B5C">
      <w:pPr>
        <w:rPr>
          <w:rFonts w:ascii="Montserrat" w:hAnsi="Montserrat" w:cs="Arial"/>
          <w:sz w:val="18"/>
          <w:szCs w:val="18"/>
        </w:rPr>
      </w:pPr>
      <w:r w:rsidRPr="004B33F9">
        <w:rPr>
          <w:rFonts w:ascii="Montserrat" w:hAnsi="Montserrat" w:cs="Arial"/>
          <w:sz w:val="18"/>
          <w:szCs w:val="18"/>
          <w:lang w:val="es-ES"/>
        </w:rPr>
        <w:t>Por lo anterior, las y</w:t>
      </w:r>
      <w:r w:rsidRPr="004B33F9">
        <w:rPr>
          <w:rFonts w:ascii="Montserrat" w:hAnsi="Montserrat" w:cs="Arial"/>
          <w:sz w:val="18"/>
          <w:szCs w:val="18"/>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4B33F9">
        <w:rPr>
          <w:rFonts w:ascii="Montserrat" w:hAnsi="Montserrat" w:cs="Arial"/>
          <w:sz w:val="18"/>
          <w:szCs w:val="18"/>
          <w:lang w:val="es-ES"/>
        </w:rPr>
        <w:t>determinados</w:t>
      </w:r>
      <w:r w:rsidRPr="004B33F9">
        <w:rPr>
          <w:rFonts w:ascii="Montserrat" w:hAnsi="Montserrat" w:cs="Arial"/>
          <w:sz w:val="18"/>
          <w:szCs w:val="18"/>
        </w:rPr>
        <w:t xml:space="preserve"> por la DGIS y por los Servicios Estatales de Salud (SESA), los cuales deben alinearse al uso de los catálogos de las clasificaciones nacionales e internacionales.</w:t>
      </w:r>
    </w:p>
    <w:p w14:paraId="4B99056E" w14:textId="77777777" w:rsidR="000E14B5" w:rsidRPr="004B33F9" w:rsidRDefault="000E14B5" w:rsidP="000E14B5">
      <w:pPr>
        <w:rPr>
          <w:rFonts w:ascii="Montserrat" w:hAnsi="Montserrat" w:cs="Arial"/>
          <w:sz w:val="18"/>
          <w:szCs w:val="18"/>
        </w:rPr>
      </w:pPr>
    </w:p>
    <w:p w14:paraId="2C0D9362" w14:textId="77777777" w:rsidR="000E14B5" w:rsidRPr="004B33F9" w:rsidRDefault="000E14B5" w:rsidP="000E14B5">
      <w:pPr>
        <w:rPr>
          <w:rFonts w:ascii="Montserrat" w:hAnsi="Montserrat" w:cs="Arial"/>
          <w:sz w:val="18"/>
          <w:szCs w:val="18"/>
          <w:lang w:val="es-ES_tradnl"/>
        </w:rPr>
      </w:pPr>
      <w:r w:rsidRPr="004B33F9">
        <w:rPr>
          <w:rFonts w:ascii="Montserrat" w:hAnsi="Montserrat" w:cs="Arial"/>
          <w:sz w:val="18"/>
          <w:szCs w:val="18"/>
          <w:lang w:val="es-ES_tradnl"/>
        </w:rPr>
        <w:t>Contando con la validación</w:t>
      </w:r>
      <w:r w:rsidR="00B424E6" w:rsidRPr="004B33F9">
        <w:rPr>
          <w:rFonts w:ascii="Montserrat" w:hAnsi="Montserrat" w:cs="Arial"/>
          <w:sz w:val="18"/>
          <w:szCs w:val="18"/>
          <w:lang w:val="es-ES_tradnl"/>
        </w:rPr>
        <w:t xml:space="preserve"> </w:t>
      </w:r>
      <w:r w:rsidRPr="004B33F9">
        <w:rPr>
          <w:rFonts w:ascii="Montserrat" w:hAnsi="Montserrat" w:cs="Arial"/>
          <w:sz w:val="18"/>
          <w:szCs w:val="18"/>
          <w:lang w:val="es-ES_tradnl"/>
        </w:rPr>
        <w:t>y en su caso concentración</w:t>
      </w:r>
      <w:r w:rsidR="00B424E6" w:rsidRPr="004B33F9">
        <w:rPr>
          <w:rFonts w:ascii="Montserrat" w:hAnsi="Montserrat" w:cs="Arial"/>
          <w:sz w:val="18"/>
          <w:szCs w:val="18"/>
          <w:lang w:val="es-ES_tradnl"/>
        </w:rPr>
        <w:t xml:space="preserve"> </w:t>
      </w:r>
      <w:r w:rsidRPr="004B33F9">
        <w:rPr>
          <w:rFonts w:ascii="Montserrat" w:hAnsi="Montserrat" w:cs="Arial"/>
          <w:sz w:val="18"/>
          <w:szCs w:val="18"/>
          <w:lang w:val="es-ES_tradnl"/>
        </w:rPr>
        <w:t>para los componentes del SINAIS que</w:t>
      </w:r>
      <w:r w:rsidR="00595115" w:rsidRPr="004B33F9">
        <w:rPr>
          <w:rFonts w:ascii="Montserrat" w:hAnsi="Montserrat" w:cs="Arial"/>
          <w:sz w:val="18"/>
          <w:szCs w:val="18"/>
          <w:lang w:val="es-ES_tradnl"/>
        </w:rPr>
        <w:t xml:space="preserve"> así lo requieran por parte de los S</w:t>
      </w:r>
      <w:r w:rsidRPr="004B33F9">
        <w:rPr>
          <w:rFonts w:ascii="Montserrat" w:hAnsi="Montserrat" w:cs="Arial"/>
          <w:sz w:val="18"/>
          <w:szCs w:val="18"/>
          <w:lang w:val="es-ES_tradnl"/>
        </w:rPr>
        <w:t xml:space="preserve">ervicios Estatales de Salud para su envío a la DGIS. </w:t>
      </w:r>
    </w:p>
    <w:p w14:paraId="1299C43A" w14:textId="77777777" w:rsidR="00B902A7" w:rsidRPr="004B33F9" w:rsidRDefault="00B902A7" w:rsidP="000E14B5">
      <w:pPr>
        <w:rPr>
          <w:rFonts w:ascii="Montserrat" w:hAnsi="Montserrat" w:cs="Arial"/>
          <w:sz w:val="18"/>
          <w:szCs w:val="18"/>
          <w:lang w:val="es-ES_tradnl"/>
        </w:rPr>
      </w:pPr>
    </w:p>
    <w:p w14:paraId="17BA7DEF" w14:textId="77777777" w:rsidR="000E14B5" w:rsidRPr="004B33F9" w:rsidRDefault="000E14B5" w:rsidP="000E14B5">
      <w:pPr>
        <w:rPr>
          <w:rFonts w:ascii="Montserrat" w:hAnsi="Montserrat" w:cs="Arial"/>
          <w:sz w:val="18"/>
          <w:szCs w:val="18"/>
          <w:lang w:val="es-ES_tradnl"/>
        </w:rPr>
      </w:pPr>
      <w:r w:rsidRPr="004B33F9">
        <w:rPr>
          <w:rFonts w:ascii="Montserrat" w:hAnsi="Montserrat" w:cs="Arial"/>
          <w:sz w:val="18"/>
          <w:szCs w:val="18"/>
          <w:lang w:val="es-ES_tradnl"/>
        </w:rPr>
        <w:t xml:space="preserve">La coordinación de dichas funciones se </w:t>
      </w:r>
      <w:r w:rsidR="00680066" w:rsidRPr="004B33F9">
        <w:rPr>
          <w:rFonts w:ascii="Montserrat" w:hAnsi="Montserrat" w:cs="Arial"/>
          <w:sz w:val="18"/>
          <w:szCs w:val="18"/>
          <w:lang w:val="es-ES_tradnl"/>
        </w:rPr>
        <w:t>ejerce</w:t>
      </w:r>
      <w:r w:rsidRPr="004B33F9">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 </w:t>
      </w:r>
      <w:r w:rsidR="00D64650" w:rsidRPr="004B33F9">
        <w:rPr>
          <w:rFonts w:ascii="Montserrat" w:hAnsi="Montserrat" w:cs="Arial"/>
          <w:sz w:val="18"/>
          <w:szCs w:val="18"/>
          <w:lang w:val="es-ES_tradnl"/>
        </w:rPr>
        <w:t xml:space="preserve">las y </w:t>
      </w:r>
      <w:r w:rsidRPr="004B33F9">
        <w:rPr>
          <w:rFonts w:ascii="Montserrat" w:hAnsi="Montserrat" w:cs="Arial"/>
          <w:sz w:val="18"/>
          <w:szCs w:val="18"/>
          <w:lang w:val="es-ES_tradnl"/>
        </w:rPr>
        <w:t>los integrantes del SNS.</w:t>
      </w:r>
    </w:p>
    <w:p w14:paraId="4DDBEF00" w14:textId="77777777" w:rsidR="000E14B5" w:rsidRPr="004B33F9" w:rsidRDefault="000E14B5" w:rsidP="000E14B5">
      <w:pPr>
        <w:rPr>
          <w:rFonts w:ascii="Montserrat" w:hAnsi="Montserrat" w:cs="Arial"/>
          <w:sz w:val="18"/>
          <w:szCs w:val="18"/>
          <w:lang w:val="es-ES_tradnl"/>
        </w:rPr>
      </w:pPr>
    </w:p>
    <w:p w14:paraId="45D8CB29" w14:textId="77777777" w:rsidR="00BC2B5C" w:rsidRPr="004B33F9" w:rsidRDefault="00BC2B5C" w:rsidP="00BC2B5C">
      <w:pPr>
        <w:rPr>
          <w:rFonts w:ascii="Montserrat" w:hAnsi="Montserrat"/>
          <w:sz w:val="18"/>
          <w:szCs w:val="18"/>
        </w:rPr>
      </w:pPr>
      <w:r w:rsidRPr="004B33F9">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4B33F9">
        <w:rPr>
          <w:rFonts w:ascii="Montserrat" w:hAnsi="Montserrat" w:cs="Arial"/>
          <w:strike/>
          <w:sz w:val="18"/>
          <w:szCs w:val="18"/>
          <w:lang w:val="es-ES"/>
        </w:rPr>
        <w:t>los</w:t>
      </w:r>
      <w:r w:rsidRPr="004B33F9">
        <w:rPr>
          <w:rFonts w:ascii="Montserrat" w:hAnsi="Montserrat" w:cs="Arial"/>
          <w:sz w:val="18"/>
          <w:szCs w:val="18"/>
          <w:lang w:val="es-ES"/>
        </w:rPr>
        <w:t xml:space="preserve"> las personas Prestadoras </w:t>
      </w:r>
      <w:r w:rsidRPr="004B33F9">
        <w:rPr>
          <w:rFonts w:ascii="Montserrat" w:hAnsi="Montserrat" w:cs="Arial"/>
          <w:sz w:val="18"/>
          <w:szCs w:val="18"/>
        </w:rPr>
        <w:t xml:space="preserve">de Servicios de Salud del Sistema Nacional de Salud registren, intercambien y consoliden información, la cual debe aplicarse de manera </w:t>
      </w:r>
      <w:r w:rsidRPr="004B33F9">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4B33F9">
        <w:rPr>
          <w:rFonts w:ascii="Montserrat" w:hAnsi="Montserrat" w:cs="Arial"/>
          <w:sz w:val="18"/>
          <w:szCs w:val="18"/>
          <w:lang w:val="es-ES"/>
        </w:rPr>
        <w:t xml:space="preserve">las y </w:t>
      </w:r>
      <w:r w:rsidRPr="004B33F9">
        <w:rPr>
          <w:rFonts w:ascii="Montserrat" w:hAnsi="Montserrat" w:cs="Arial"/>
          <w:sz w:val="18"/>
          <w:szCs w:val="18"/>
          <w:lang w:eastAsia="es-MX"/>
        </w:rPr>
        <w:t xml:space="preserve">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4B33F9">
        <w:rPr>
          <w:rFonts w:ascii="Montserrat" w:hAnsi="Montserrat"/>
          <w:sz w:val="18"/>
          <w:szCs w:val="18"/>
        </w:rPr>
        <w:t>Ley Federal de Transparencia y Acceso a la Información Pública Gubernamental.</w:t>
      </w:r>
    </w:p>
    <w:p w14:paraId="0DE6DBCB" w14:textId="77777777" w:rsidR="00205BB3" w:rsidRPr="004B33F9" w:rsidRDefault="00205BB3" w:rsidP="006D1618">
      <w:pPr>
        <w:pStyle w:val="Ttulo2"/>
        <w:ind w:left="0"/>
        <w:rPr>
          <w:rFonts w:ascii="Montserrat Medium" w:hAnsi="Montserrat Medium" w:cs="Arial"/>
          <w:b w:val="0"/>
          <w:sz w:val="24"/>
          <w:szCs w:val="24"/>
          <w:lang w:val="es-ES_tradnl"/>
        </w:rPr>
      </w:pPr>
      <w:bookmarkStart w:id="10" w:name="_Toc152690977"/>
      <w:r w:rsidRPr="004B33F9">
        <w:rPr>
          <w:rFonts w:ascii="Montserrat Medium" w:hAnsi="Montserrat Medium" w:cs="Arial"/>
          <w:b w:val="0"/>
          <w:sz w:val="24"/>
          <w:szCs w:val="24"/>
          <w:lang w:val="es-ES_tradnl"/>
        </w:rPr>
        <w:t>Audiencia</w:t>
      </w:r>
      <w:bookmarkEnd w:id="10"/>
    </w:p>
    <w:p w14:paraId="78D5D1CC" w14:textId="090DD427" w:rsidR="00AD4BFC" w:rsidRPr="004B33F9" w:rsidRDefault="090223AC" w:rsidP="090223AC">
      <w:pPr>
        <w:rPr>
          <w:rFonts w:ascii="Montserrat" w:hAnsi="Montserrat" w:cs="Arial"/>
          <w:sz w:val="18"/>
          <w:szCs w:val="18"/>
          <w:lang w:val="es-ES"/>
        </w:rPr>
      </w:pPr>
      <w:r w:rsidRPr="004B33F9">
        <w:rPr>
          <w:rFonts w:ascii="Montserrat" w:hAnsi="Montserrat" w:cs="Arial"/>
          <w:sz w:val="18"/>
          <w:szCs w:val="18"/>
          <w:lang w:val="es-ES"/>
        </w:rPr>
        <w:t xml:space="preserve">Este documento está dirigido al personal Prestador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Registro Permanente Planificación Familiar, realizadas por la(el) auxiliar de salud o bien el agente de la Secretaría de Salud que proporcione servicios básicos de Salud en la Comunidad, ya sea el(la) </w:t>
      </w:r>
      <w:r w:rsidRPr="004B33F9">
        <w:rPr>
          <w:rFonts w:ascii="Montserrat" w:hAnsi="Montserrat" w:cs="Arial"/>
          <w:sz w:val="18"/>
          <w:szCs w:val="18"/>
          <w:lang w:val="es-ES"/>
        </w:rPr>
        <w:lastRenderedPageBreak/>
        <w:t>médico(a) o el(la) supervisor(a).</w:t>
      </w:r>
    </w:p>
    <w:p w14:paraId="5BC8D0B4" w14:textId="77777777" w:rsidR="00656C54" w:rsidRPr="004B33F9" w:rsidRDefault="002F2355" w:rsidP="00BA0062">
      <w:pPr>
        <w:pStyle w:val="Ttulo2"/>
        <w:spacing w:before="120"/>
        <w:ind w:left="0"/>
        <w:rPr>
          <w:rFonts w:ascii="Montserrat Medium" w:hAnsi="Montserrat Medium" w:cs="Arial"/>
          <w:b w:val="0"/>
          <w:sz w:val="24"/>
          <w:szCs w:val="24"/>
          <w:lang w:val="es-ES_tradnl"/>
        </w:rPr>
      </w:pPr>
      <w:bookmarkStart w:id="11" w:name="_Toc152690978"/>
      <w:r w:rsidRPr="004B33F9">
        <w:rPr>
          <w:rFonts w:ascii="Montserrat Medium" w:hAnsi="Montserrat Medium" w:cs="Arial"/>
          <w:b w:val="0"/>
          <w:sz w:val="24"/>
          <w:szCs w:val="24"/>
          <w:lang w:val="es-ES_tradnl"/>
        </w:rPr>
        <w:t>Alcance</w:t>
      </w:r>
      <w:bookmarkEnd w:id="11"/>
    </w:p>
    <w:p w14:paraId="4417B99A" w14:textId="77777777" w:rsidR="00680066" w:rsidRPr="004B33F9" w:rsidRDefault="000E14B5" w:rsidP="00656C54">
      <w:pPr>
        <w:rPr>
          <w:rFonts w:ascii="Montserrat" w:hAnsi="Montserrat" w:cs="Arial"/>
          <w:sz w:val="18"/>
          <w:szCs w:val="18"/>
          <w:lang w:val="es-ES_tradnl"/>
        </w:rPr>
      </w:pPr>
      <w:r w:rsidRPr="004B33F9">
        <w:rPr>
          <w:rFonts w:ascii="Montserrat" w:hAnsi="Montserrat" w:cs="Arial"/>
          <w:sz w:val="18"/>
          <w:szCs w:val="18"/>
          <w:lang w:val="es-ES_tradnl"/>
        </w:rPr>
        <w:t xml:space="preserve">Este documento está dirigido al personal de los Servicios de Salud del Sistema Nacional de Salud en México que intervienen en la etapa del proceso de registro de </w:t>
      </w:r>
      <w:r w:rsidR="002265F6" w:rsidRPr="004B33F9">
        <w:rPr>
          <w:rFonts w:ascii="Montserrat" w:hAnsi="Montserrat" w:cs="Arial"/>
          <w:sz w:val="18"/>
          <w:szCs w:val="18"/>
          <w:lang w:val="es-ES_tradnl"/>
        </w:rPr>
        <w:t xml:space="preserve">obtenida a atreves del </w:t>
      </w:r>
      <w:r w:rsidR="003B6AF8" w:rsidRPr="004B33F9">
        <w:rPr>
          <w:rFonts w:ascii="Montserrat" w:hAnsi="Montserrat" w:cs="Arial"/>
          <w:sz w:val="18"/>
          <w:szCs w:val="18"/>
          <w:lang w:val="es-ES_tradnl"/>
        </w:rPr>
        <w:t>BSC</w:t>
      </w:r>
      <w:r w:rsidR="0030222F" w:rsidRPr="004B33F9">
        <w:rPr>
          <w:rFonts w:ascii="Montserrat" w:hAnsi="Montserrat" w:cs="Arial"/>
          <w:sz w:val="18"/>
          <w:szCs w:val="18"/>
          <w:lang w:val="es-ES_tradnl"/>
        </w:rPr>
        <w:t>: Registro Permanente Planificación Familiar</w:t>
      </w:r>
      <w:r w:rsidR="002265F6" w:rsidRPr="004B33F9">
        <w:rPr>
          <w:rFonts w:ascii="Montserrat" w:hAnsi="Montserrat" w:cs="Arial"/>
          <w:sz w:val="18"/>
          <w:szCs w:val="18"/>
          <w:lang w:val="es-ES_tradnl"/>
        </w:rPr>
        <w:t>.</w:t>
      </w:r>
    </w:p>
    <w:p w14:paraId="5E052FC3" w14:textId="77777777" w:rsidR="00656C54" w:rsidRPr="004B33F9" w:rsidRDefault="002265F6" w:rsidP="00AD4BFC">
      <w:pPr>
        <w:pStyle w:val="Ttulo2"/>
        <w:ind w:left="0"/>
        <w:rPr>
          <w:rFonts w:ascii="Montserrat Medium" w:hAnsi="Montserrat Medium" w:cs="Arial"/>
          <w:b w:val="0"/>
          <w:sz w:val="24"/>
          <w:szCs w:val="24"/>
          <w:lang w:val="es-ES_tradnl"/>
        </w:rPr>
      </w:pPr>
      <w:bookmarkStart w:id="12" w:name="_Toc152690979"/>
      <w:r w:rsidRPr="004B33F9">
        <w:rPr>
          <w:rFonts w:ascii="Montserrat Medium" w:hAnsi="Montserrat Medium" w:cs="Arial"/>
          <w:b w:val="0"/>
          <w:sz w:val="24"/>
          <w:szCs w:val="24"/>
          <w:lang w:val="es-ES_tradnl"/>
        </w:rPr>
        <w:t>J</w:t>
      </w:r>
      <w:r w:rsidR="00656C54" w:rsidRPr="004B33F9">
        <w:rPr>
          <w:rFonts w:ascii="Montserrat Medium" w:hAnsi="Montserrat Medium" w:cs="Arial"/>
          <w:b w:val="0"/>
          <w:sz w:val="24"/>
          <w:szCs w:val="24"/>
          <w:lang w:val="es-ES_tradnl"/>
        </w:rPr>
        <w:t>ustificación</w:t>
      </w:r>
      <w:bookmarkEnd w:id="12"/>
    </w:p>
    <w:p w14:paraId="213E7CF6" w14:textId="3B0C83BF" w:rsidR="002265F6" w:rsidRPr="004B33F9" w:rsidRDefault="002265F6" w:rsidP="002265F6">
      <w:pPr>
        <w:rPr>
          <w:rFonts w:ascii="Montserrat" w:hAnsi="Montserrat" w:cs="Arial"/>
          <w:sz w:val="18"/>
          <w:szCs w:val="18"/>
          <w:lang w:val="es-ES_tradnl"/>
        </w:rPr>
      </w:pPr>
      <w:r w:rsidRPr="004B33F9">
        <w:rPr>
          <w:rFonts w:ascii="Montserrat" w:hAnsi="Montserrat" w:cs="Arial"/>
          <w:sz w:val="18"/>
          <w:szCs w:val="18"/>
          <w:lang w:val="es-ES_tradnl"/>
        </w:rPr>
        <w:t xml:space="preserve">El presente Instructivo es resultado del proceso de </w:t>
      </w:r>
      <w:r w:rsidR="00BC2B5C" w:rsidRPr="004B33F9">
        <w:rPr>
          <w:rFonts w:ascii="Montserrat" w:hAnsi="Montserrat"/>
          <w:sz w:val="18"/>
          <w:szCs w:val="18"/>
        </w:rPr>
        <w:t xml:space="preserve">actualización </w:t>
      </w:r>
      <w:r w:rsidRPr="004B33F9">
        <w:rPr>
          <w:rFonts w:ascii="Montserrat" w:hAnsi="Montserrat" w:cs="Arial"/>
          <w:sz w:val="18"/>
          <w:szCs w:val="18"/>
          <w:lang w:val="es-ES_tradnl"/>
        </w:rPr>
        <w:t xml:space="preserve">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BA0062" w:rsidRPr="004B33F9">
        <w:rPr>
          <w:rFonts w:ascii="Montserrat" w:hAnsi="Montserrat" w:cs="Arial"/>
          <w:sz w:val="18"/>
          <w:szCs w:val="18"/>
          <w:lang w:val="es-ES_tradnl"/>
        </w:rPr>
        <w:t xml:space="preserve">, para coadyuvar </w:t>
      </w:r>
      <w:r w:rsidRPr="004B33F9">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BA0062" w:rsidRPr="004B33F9">
        <w:rPr>
          <w:rFonts w:ascii="Montserrat" w:hAnsi="Montserrat" w:cs="Arial"/>
          <w:sz w:val="18"/>
          <w:szCs w:val="18"/>
          <w:lang w:val="es-ES_tradnl"/>
        </w:rPr>
        <w:t>en respuesta</w:t>
      </w:r>
      <w:r w:rsidRPr="004B33F9">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3B6AF8" w:rsidRPr="004B33F9">
        <w:rPr>
          <w:rFonts w:ascii="Montserrat" w:hAnsi="Montserrat" w:cs="Arial"/>
          <w:sz w:val="18"/>
          <w:szCs w:val="18"/>
          <w:lang w:val="es-ES_tradnl"/>
        </w:rPr>
        <w:t>el Instituto de Salud para el Bienestar, así como otros organismos descentralizados y/o desconcentrados.</w:t>
      </w:r>
    </w:p>
    <w:p w14:paraId="3461D779" w14:textId="77777777" w:rsidR="003B6AF8" w:rsidRPr="004B33F9" w:rsidRDefault="003B6AF8" w:rsidP="002265F6">
      <w:pPr>
        <w:rPr>
          <w:rFonts w:ascii="Montserrat" w:hAnsi="Montserrat" w:cs="Arial"/>
          <w:sz w:val="18"/>
          <w:szCs w:val="18"/>
          <w:lang w:val="es-ES_tradnl"/>
        </w:rPr>
      </w:pPr>
    </w:p>
    <w:p w14:paraId="02C7D8EB" w14:textId="5F9FAB2B" w:rsidR="004231C0" w:rsidRPr="004B33F9" w:rsidRDefault="090223AC" w:rsidP="090223AC">
      <w:pPr>
        <w:rPr>
          <w:rFonts w:ascii="Montserrat" w:hAnsi="Montserrat" w:cs="Arial"/>
          <w:sz w:val="18"/>
          <w:szCs w:val="18"/>
          <w:lang w:val="es-ES"/>
        </w:rPr>
      </w:pPr>
      <w:r w:rsidRPr="004B33F9">
        <w:rPr>
          <w:rFonts w:ascii="Montserrat" w:hAnsi="Montserrat" w:cs="Arial"/>
          <w:sz w:val="18"/>
          <w:szCs w:val="18"/>
          <w:lang w:val="es-ES"/>
        </w:rPr>
        <w:t xml:space="preserve">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BC2B5C" w:rsidRPr="004B33F9">
        <w:rPr>
          <w:rFonts w:ascii="Montserrat" w:hAnsi="Montserrat"/>
          <w:sz w:val="18"/>
          <w:szCs w:val="18"/>
        </w:rPr>
        <w:t xml:space="preserve">las y los </w:t>
      </w:r>
      <w:r w:rsidRPr="004B33F9">
        <w:rPr>
          <w:rFonts w:ascii="Montserrat" w:hAnsi="Montserrat" w:cs="Arial"/>
          <w:sz w:val="18"/>
          <w:szCs w:val="18"/>
          <w:lang w:val="es-ES"/>
        </w:rPr>
        <w:t>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CF2D8B6" w14:textId="77777777" w:rsidR="00BA0062" w:rsidRPr="004B33F9" w:rsidRDefault="00BA0062" w:rsidP="00304328">
      <w:pPr>
        <w:rPr>
          <w:rFonts w:ascii="Montserrat" w:hAnsi="Montserrat" w:cs="Arial"/>
          <w:sz w:val="18"/>
          <w:szCs w:val="18"/>
          <w:lang w:val="es-ES_tradnl"/>
        </w:rPr>
      </w:pPr>
    </w:p>
    <w:p w14:paraId="07D759EE" w14:textId="77777777" w:rsidR="00304328" w:rsidRPr="004B33F9" w:rsidRDefault="00304328" w:rsidP="00304328">
      <w:pPr>
        <w:rPr>
          <w:rFonts w:ascii="Montserrat" w:hAnsi="Montserrat" w:cs="Arial"/>
          <w:sz w:val="18"/>
          <w:szCs w:val="18"/>
          <w:lang w:val="es-ES_tradnl"/>
        </w:rPr>
      </w:pPr>
      <w:r w:rsidRPr="004B33F9">
        <w:rPr>
          <w:rFonts w:ascii="Montserrat" w:hAnsi="Montserrat" w:cs="Arial"/>
          <w:sz w:val="18"/>
          <w:szCs w:val="18"/>
          <w:lang w:val="es-ES_tradnl"/>
        </w:rPr>
        <w:t xml:space="preserve">Considerando que el proceso de registro de actividades del Informe Mensual no difiere entre las unidades, y que </w:t>
      </w:r>
      <w:r w:rsidR="00BA0062" w:rsidRPr="004B33F9">
        <w:rPr>
          <w:rFonts w:ascii="Montserrat" w:hAnsi="Montserrat" w:cs="Arial"/>
          <w:sz w:val="18"/>
          <w:szCs w:val="18"/>
          <w:lang w:val="es-ES_tradnl"/>
        </w:rPr>
        <w:t xml:space="preserve">todas y </w:t>
      </w:r>
      <w:r w:rsidRPr="004B33F9">
        <w:rPr>
          <w:rFonts w:ascii="Montserrat" w:hAnsi="Montserrat" w:cs="Arial"/>
          <w:sz w:val="18"/>
          <w:szCs w:val="18"/>
          <w:lang w:val="es-ES_tradnl"/>
        </w:rPr>
        <w:t xml:space="preserve">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0FB78278" w14:textId="77777777" w:rsidR="004231C0" w:rsidRPr="004B33F9" w:rsidRDefault="004231C0" w:rsidP="00304328">
      <w:pPr>
        <w:rPr>
          <w:rFonts w:ascii="Montserrat" w:hAnsi="Montserrat" w:cs="Arial"/>
          <w:sz w:val="18"/>
          <w:szCs w:val="18"/>
          <w:lang w:val="es-ES_tradnl"/>
        </w:rPr>
      </w:pPr>
    </w:p>
    <w:p w14:paraId="531E6FC1" w14:textId="14CE3D23" w:rsidR="00304328" w:rsidRPr="004B33F9" w:rsidRDefault="090223AC" w:rsidP="090223AC">
      <w:pPr>
        <w:rPr>
          <w:rFonts w:ascii="Montserrat" w:hAnsi="Montserrat" w:cs="Arial"/>
          <w:sz w:val="18"/>
          <w:szCs w:val="18"/>
          <w:lang w:val="es-ES"/>
        </w:rPr>
      </w:pPr>
      <w:r w:rsidRPr="004B33F9">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1FC39945" w14:textId="77777777" w:rsidR="00304328" w:rsidRPr="004B33F9" w:rsidRDefault="00304328" w:rsidP="00304328">
      <w:pPr>
        <w:rPr>
          <w:rFonts w:ascii="Montserrat" w:hAnsi="Montserrat" w:cs="Arial"/>
          <w:sz w:val="18"/>
          <w:szCs w:val="18"/>
          <w:lang w:val="es-ES_tradnl"/>
        </w:rPr>
      </w:pPr>
    </w:p>
    <w:p w14:paraId="4119ED8E" w14:textId="77777777" w:rsidR="00304328" w:rsidRPr="004B33F9" w:rsidRDefault="00304328" w:rsidP="00075107">
      <w:pPr>
        <w:rPr>
          <w:rFonts w:ascii="Montserrat" w:hAnsi="Montserrat" w:cs="Arial"/>
          <w:sz w:val="18"/>
          <w:szCs w:val="18"/>
          <w:lang w:val="es-ES_tradnl"/>
        </w:rPr>
      </w:pPr>
      <w:r w:rsidRPr="004B33F9">
        <w:rPr>
          <w:rFonts w:ascii="Montserrat" w:hAnsi="Montserrat" w:cs="Arial"/>
          <w:sz w:val="18"/>
          <w:szCs w:val="18"/>
          <w:lang w:val="es-ES_tradnl"/>
        </w:rPr>
        <w:t>El principal objetivo del presente es mostrar las definiciones operativas, así como las instrucciones para el registro de información de las atenciones que se otorgan en la consulta externa con el fin de mejorar la calidad de la información registrada.</w:t>
      </w:r>
    </w:p>
    <w:p w14:paraId="0562CB0E" w14:textId="77777777" w:rsidR="00304328" w:rsidRPr="004B33F9" w:rsidRDefault="00304328" w:rsidP="00304328">
      <w:pPr>
        <w:rPr>
          <w:rFonts w:ascii="Montserrat" w:hAnsi="Montserrat" w:cs="Arial"/>
          <w:sz w:val="18"/>
          <w:szCs w:val="18"/>
          <w:lang w:val="es-ES_tradnl"/>
        </w:rPr>
      </w:pPr>
    </w:p>
    <w:p w14:paraId="3161434E" w14:textId="77777777" w:rsidR="00304328" w:rsidRPr="004B33F9" w:rsidRDefault="00304328" w:rsidP="00304328">
      <w:pPr>
        <w:rPr>
          <w:rFonts w:ascii="Montserrat" w:hAnsi="Montserrat" w:cs="Arial"/>
          <w:sz w:val="18"/>
          <w:szCs w:val="18"/>
          <w:lang w:val="es-ES_tradnl"/>
        </w:rPr>
      </w:pPr>
      <w:r w:rsidRPr="004B33F9">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304328" w:rsidRPr="004B33F9" w:rsidRDefault="00304328" w:rsidP="00304328">
      <w:pPr>
        <w:rPr>
          <w:rFonts w:ascii="Montserrat" w:hAnsi="Montserrat" w:cs="Arial"/>
          <w:sz w:val="18"/>
          <w:szCs w:val="18"/>
          <w:lang w:val="es-ES_tradnl"/>
        </w:rPr>
      </w:pPr>
    </w:p>
    <w:p w14:paraId="7688813B" w14:textId="2CE82C40" w:rsidR="00304328" w:rsidRPr="004B33F9" w:rsidRDefault="00304328" w:rsidP="00304328">
      <w:pPr>
        <w:rPr>
          <w:rFonts w:ascii="Montserrat" w:hAnsi="Montserrat" w:cs="Arial"/>
          <w:sz w:val="18"/>
          <w:szCs w:val="18"/>
          <w:lang w:val="es-ES_tradnl"/>
        </w:rPr>
      </w:pPr>
      <w:r w:rsidRPr="004B33F9">
        <w:rPr>
          <w:rFonts w:ascii="Montserrat" w:hAnsi="Montserrat" w:cs="Arial"/>
          <w:sz w:val="18"/>
          <w:szCs w:val="18"/>
          <w:lang w:val="es-ES_tradnl"/>
        </w:rPr>
        <w:t>La Dirección General de Información en Salud a través del equipo que conforman la Subdirección de Información Institucional, instruyen la implementación del Subsistema de Prestación</w:t>
      </w:r>
      <w:r w:rsidR="00075107" w:rsidRPr="004B33F9">
        <w:rPr>
          <w:rFonts w:ascii="Montserrat" w:hAnsi="Montserrat" w:cs="Arial"/>
          <w:sz w:val="18"/>
          <w:szCs w:val="18"/>
          <w:lang w:val="es-ES_tradnl"/>
        </w:rPr>
        <w:t xml:space="preserve"> de Servicios (SIS) versión </w:t>
      </w:r>
      <w:r w:rsidR="003B6AF8" w:rsidRPr="00FD7EC5">
        <w:rPr>
          <w:rFonts w:ascii="Montserrat" w:hAnsi="Montserrat" w:cs="Arial"/>
          <w:sz w:val="18"/>
          <w:szCs w:val="18"/>
          <w:lang w:val="es-ES_tradnl"/>
        </w:rPr>
        <w:lastRenderedPageBreak/>
        <w:t>202</w:t>
      </w:r>
      <w:r w:rsidR="002D3D67" w:rsidRPr="00FD7EC5">
        <w:rPr>
          <w:rFonts w:ascii="Montserrat" w:hAnsi="Montserrat" w:cs="Arial"/>
          <w:sz w:val="18"/>
          <w:szCs w:val="18"/>
          <w:lang w:val="es-ES_tradnl"/>
        </w:rPr>
        <w:t>4</w:t>
      </w:r>
      <w:r w:rsidRPr="004B33F9">
        <w:rPr>
          <w:rFonts w:ascii="Montserrat" w:hAnsi="Montserrat" w:cs="Arial"/>
          <w:sz w:val="18"/>
          <w:szCs w:val="18"/>
          <w:lang w:val="es-ES_tradnl"/>
        </w:rPr>
        <w:t xml:space="preserve">, exhortando a </w:t>
      </w:r>
      <w:r w:rsidR="00BA0062" w:rsidRPr="004B33F9">
        <w:rPr>
          <w:rFonts w:ascii="Montserrat" w:hAnsi="Montserrat" w:cs="Arial"/>
          <w:sz w:val="18"/>
          <w:szCs w:val="18"/>
          <w:lang w:val="es-ES_tradnl"/>
        </w:rPr>
        <w:t xml:space="preserve">las y </w:t>
      </w:r>
      <w:r w:rsidRPr="004B33F9">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4B33F9" w:rsidRDefault="00304328" w:rsidP="00304328">
      <w:pPr>
        <w:pStyle w:val="Ttulo2"/>
        <w:ind w:left="0"/>
        <w:rPr>
          <w:rFonts w:ascii="Montserrat Medium" w:hAnsi="Montserrat Medium" w:cs="Arial"/>
          <w:b w:val="0"/>
          <w:sz w:val="24"/>
          <w:szCs w:val="24"/>
          <w:lang w:val="es-ES_tradnl"/>
        </w:rPr>
      </w:pPr>
      <w:bookmarkStart w:id="13" w:name="_Toc464572637"/>
      <w:bookmarkStart w:id="14" w:name="_Toc152690980"/>
      <w:r w:rsidRPr="004B33F9">
        <w:rPr>
          <w:rFonts w:ascii="Montserrat Medium" w:hAnsi="Montserrat Medium" w:cs="Arial"/>
          <w:b w:val="0"/>
          <w:sz w:val="24"/>
          <w:szCs w:val="24"/>
          <w:lang w:val="es-ES_tradnl"/>
        </w:rPr>
        <w:t>Términos y Definiciones</w:t>
      </w:r>
      <w:bookmarkEnd w:id="13"/>
      <w:bookmarkEnd w:id="14"/>
    </w:p>
    <w:p w14:paraId="7DDF0861" w14:textId="77777777" w:rsidR="004E5A39" w:rsidRPr="004B33F9" w:rsidRDefault="00304328" w:rsidP="00304328">
      <w:pPr>
        <w:rPr>
          <w:rFonts w:ascii="Montserrat" w:hAnsi="Montserrat" w:cs="Arial"/>
          <w:sz w:val="18"/>
          <w:szCs w:val="18"/>
          <w:lang w:val="es-ES_tradnl"/>
        </w:rPr>
      </w:pPr>
      <w:r w:rsidRPr="004B33F9">
        <w:rPr>
          <w:rFonts w:ascii="Montserrat" w:hAnsi="Montserrat" w:cs="Arial"/>
          <w:sz w:val="18"/>
          <w:szCs w:val="18"/>
          <w:lang w:val="es-ES_tradnl"/>
        </w:rPr>
        <w:t xml:space="preserve">Para los fines de este Instructivo y el registro de </w:t>
      </w:r>
      <w:r w:rsidR="003B6AF8" w:rsidRPr="004B33F9">
        <w:rPr>
          <w:rFonts w:ascii="Montserrat" w:hAnsi="Montserrat" w:cs="Arial"/>
          <w:sz w:val="18"/>
          <w:szCs w:val="18"/>
          <w:lang w:val="es-ES_tradnl"/>
        </w:rPr>
        <w:t>BSC</w:t>
      </w:r>
      <w:r w:rsidR="0030222F" w:rsidRPr="004B33F9">
        <w:rPr>
          <w:rFonts w:ascii="Montserrat" w:hAnsi="Montserrat" w:cs="Arial"/>
          <w:sz w:val="18"/>
          <w:szCs w:val="18"/>
          <w:lang w:val="es-ES_tradnl"/>
        </w:rPr>
        <w:t>:</w:t>
      </w:r>
      <w:r w:rsidR="00FC7E9D" w:rsidRPr="004B33F9">
        <w:rPr>
          <w:rFonts w:ascii="Montserrat" w:hAnsi="Montserrat" w:cs="Arial"/>
          <w:sz w:val="18"/>
          <w:szCs w:val="18"/>
          <w:lang w:val="es-ES_tradnl"/>
        </w:rPr>
        <w:t xml:space="preserve"> </w:t>
      </w:r>
      <w:r w:rsidR="0030222F" w:rsidRPr="004B33F9">
        <w:rPr>
          <w:rFonts w:ascii="Montserrat" w:hAnsi="Montserrat" w:cs="Arial"/>
          <w:sz w:val="18"/>
          <w:szCs w:val="18"/>
          <w:lang w:val="es-ES_tradnl"/>
        </w:rPr>
        <w:t xml:space="preserve">Registro Permanente Planificación Familiar </w:t>
      </w:r>
      <w:r w:rsidRPr="004B33F9">
        <w:rPr>
          <w:rFonts w:ascii="Montserrat" w:hAnsi="Montserrat" w:cs="Arial"/>
          <w:sz w:val="18"/>
          <w:szCs w:val="18"/>
          <w:lang w:val="es-ES_tradnl"/>
        </w:rPr>
        <w:t>(</w:t>
      </w:r>
      <w:r w:rsidR="00F91FA7" w:rsidRPr="004B33F9">
        <w:rPr>
          <w:rFonts w:ascii="Montserrat" w:hAnsi="Montserrat" w:cs="Arial"/>
          <w:sz w:val="18"/>
          <w:szCs w:val="18"/>
          <w:lang w:val="es-ES_tradnl"/>
        </w:rPr>
        <w:t>SINBA-SIS-</w:t>
      </w:r>
      <w:r w:rsidR="0030222F" w:rsidRPr="004B33F9">
        <w:rPr>
          <w:rFonts w:ascii="Montserrat" w:hAnsi="Montserrat" w:cs="Arial"/>
          <w:sz w:val="18"/>
          <w:szCs w:val="18"/>
          <w:lang w:val="es-ES_tradnl"/>
        </w:rPr>
        <w:t>F</w:t>
      </w:r>
      <w:r w:rsidR="00FC7E9D" w:rsidRPr="004B33F9">
        <w:rPr>
          <w:rFonts w:ascii="Montserrat" w:hAnsi="Montserrat" w:cs="Arial"/>
          <w:sz w:val="18"/>
          <w:szCs w:val="18"/>
          <w:lang w:val="es-ES_tradnl"/>
        </w:rPr>
        <w:t>2</w:t>
      </w:r>
      <w:r w:rsidRPr="004B33F9">
        <w:rPr>
          <w:rFonts w:ascii="Montserrat" w:hAnsi="Montserrat" w:cs="Arial"/>
          <w:sz w:val="18"/>
          <w:szCs w:val="18"/>
          <w:lang w:val="es-ES_tradnl"/>
        </w:rPr>
        <w:t>)</w:t>
      </w:r>
      <w:r w:rsidR="004E5A39" w:rsidRPr="004B33F9">
        <w:rPr>
          <w:rFonts w:ascii="Montserrat" w:hAnsi="Montserrat" w:cs="Arial"/>
          <w:sz w:val="18"/>
          <w:szCs w:val="18"/>
          <w:lang w:val="es-ES_tradnl"/>
        </w:rPr>
        <w:t xml:space="preserve">, se </w:t>
      </w:r>
      <w:r w:rsidR="00E42DEC" w:rsidRPr="004B33F9">
        <w:rPr>
          <w:rFonts w:ascii="Montserrat" w:hAnsi="Montserrat" w:cs="Arial"/>
          <w:sz w:val="18"/>
          <w:szCs w:val="18"/>
          <w:lang w:val="es-ES_tradnl"/>
        </w:rPr>
        <w:t>entenderán</w:t>
      </w:r>
      <w:r w:rsidR="004E5A39" w:rsidRPr="004B33F9">
        <w:rPr>
          <w:rFonts w:ascii="Montserrat" w:hAnsi="Montserrat" w:cs="Arial"/>
          <w:sz w:val="18"/>
          <w:szCs w:val="18"/>
          <w:lang w:val="es-ES_tradnl"/>
        </w:rPr>
        <w:t xml:space="preserve"> las siguientes definiciones:</w:t>
      </w:r>
    </w:p>
    <w:p w14:paraId="62EBF3C5" w14:textId="77777777" w:rsidR="004E5A39" w:rsidRPr="004B33F9"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4B33F9" w:rsidRPr="004B33F9" w14:paraId="1D66C0EA" w14:textId="77777777" w:rsidTr="40D99600">
        <w:trPr>
          <w:tblHeader/>
        </w:trPr>
        <w:tc>
          <w:tcPr>
            <w:tcW w:w="1177" w:type="pct"/>
            <w:shd w:val="clear" w:color="auto" w:fill="D9D9D9" w:themeFill="background1" w:themeFillShade="D9"/>
            <w:vAlign w:val="center"/>
          </w:tcPr>
          <w:p w14:paraId="06DDDE79" w14:textId="77777777" w:rsidR="00664810" w:rsidRPr="004B33F9" w:rsidRDefault="00664810" w:rsidP="00040DF7">
            <w:pPr>
              <w:pStyle w:val="TableHeader"/>
              <w:jc w:val="center"/>
              <w:rPr>
                <w:rFonts w:ascii="Montserrat" w:hAnsi="Montserrat"/>
                <w:sz w:val="18"/>
                <w:szCs w:val="18"/>
                <w:lang w:val="es-ES_tradnl"/>
              </w:rPr>
            </w:pPr>
            <w:r w:rsidRPr="004B33F9">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664810" w:rsidRPr="004B33F9" w:rsidRDefault="00664810" w:rsidP="00040DF7">
            <w:pPr>
              <w:pStyle w:val="TableHeader"/>
              <w:jc w:val="center"/>
              <w:rPr>
                <w:rFonts w:ascii="Montserrat" w:hAnsi="Montserrat"/>
                <w:sz w:val="18"/>
                <w:szCs w:val="18"/>
                <w:lang w:val="es-ES_tradnl"/>
              </w:rPr>
            </w:pPr>
            <w:r w:rsidRPr="004B33F9">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664810" w:rsidRPr="004B33F9" w:rsidRDefault="00664810" w:rsidP="00040DF7">
            <w:pPr>
              <w:pStyle w:val="TableHeader"/>
              <w:jc w:val="center"/>
              <w:rPr>
                <w:rFonts w:ascii="Montserrat" w:hAnsi="Montserrat"/>
                <w:sz w:val="18"/>
                <w:szCs w:val="18"/>
                <w:lang w:val="es-ES_tradnl"/>
              </w:rPr>
            </w:pPr>
            <w:r w:rsidRPr="004B33F9">
              <w:rPr>
                <w:rFonts w:ascii="Montserrat" w:hAnsi="Montserrat"/>
                <w:sz w:val="18"/>
                <w:szCs w:val="18"/>
                <w:lang w:val="es-ES_tradnl"/>
              </w:rPr>
              <w:t>Definición</w:t>
            </w:r>
          </w:p>
        </w:tc>
      </w:tr>
      <w:tr w:rsidR="004B33F9" w:rsidRPr="004B33F9" w14:paraId="4F5AC5F2" w14:textId="77777777" w:rsidTr="40D99600">
        <w:tc>
          <w:tcPr>
            <w:tcW w:w="1177" w:type="pct"/>
            <w:vAlign w:val="center"/>
          </w:tcPr>
          <w:p w14:paraId="19162F3C" w14:textId="77777777" w:rsidR="00664810" w:rsidRPr="004B33F9" w:rsidRDefault="00664810" w:rsidP="00040DF7">
            <w:pPr>
              <w:pStyle w:val="Tabletext"/>
              <w:jc w:val="left"/>
              <w:rPr>
                <w:rFonts w:ascii="Montserrat" w:hAnsi="Montserrat"/>
                <w:b/>
                <w:sz w:val="18"/>
                <w:szCs w:val="18"/>
                <w:lang w:val="es-ES_tradnl"/>
              </w:rPr>
            </w:pPr>
            <w:r w:rsidRPr="004B33F9">
              <w:rPr>
                <w:rFonts w:ascii="Montserrat" w:hAnsi="Montserrat"/>
                <w:b/>
                <w:sz w:val="18"/>
                <w:szCs w:val="18"/>
                <w:lang w:val="es-ES_tradnl"/>
              </w:rPr>
              <w:t>Auxiliar de salud</w:t>
            </w:r>
          </w:p>
        </w:tc>
        <w:tc>
          <w:tcPr>
            <w:tcW w:w="728" w:type="pct"/>
            <w:vAlign w:val="center"/>
          </w:tcPr>
          <w:p w14:paraId="6D98A12B" w14:textId="77777777" w:rsidR="00664810" w:rsidRPr="004B33F9" w:rsidRDefault="00664810" w:rsidP="00040DF7">
            <w:pPr>
              <w:pStyle w:val="Tabletext"/>
              <w:jc w:val="center"/>
              <w:rPr>
                <w:rFonts w:ascii="Montserrat" w:hAnsi="Montserrat"/>
                <w:sz w:val="18"/>
                <w:szCs w:val="18"/>
                <w:lang w:val="es-ES_tradnl"/>
              </w:rPr>
            </w:pPr>
          </w:p>
        </w:tc>
        <w:tc>
          <w:tcPr>
            <w:tcW w:w="3095" w:type="pct"/>
            <w:vAlign w:val="center"/>
          </w:tcPr>
          <w:p w14:paraId="71926AAF" w14:textId="43F4A311" w:rsidR="00664810" w:rsidRPr="004B33F9" w:rsidRDefault="40D99600" w:rsidP="00BC2B5C">
            <w:pPr>
              <w:pStyle w:val="Texto"/>
              <w:spacing w:line="235" w:lineRule="exact"/>
              <w:ind w:firstLine="0"/>
              <w:rPr>
                <w:rFonts w:ascii="Montserrat" w:hAnsi="Montserrat"/>
                <w:lang w:val="es-ES" w:eastAsia="en-US"/>
              </w:rPr>
            </w:pPr>
            <w:r w:rsidRPr="004B33F9">
              <w:rPr>
                <w:rFonts w:ascii="Montserrat" w:hAnsi="Montserrat"/>
                <w:lang w:val="es-ES" w:eastAsia="en-US"/>
              </w:rPr>
              <w:t>La o el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3B6AF8" w:rsidRPr="004B33F9" w14:paraId="1C3CB00E" w14:textId="77777777" w:rsidTr="40D99600">
        <w:tc>
          <w:tcPr>
            <w:tcW w:w="1177" w:type="pct"/>
            <w:vAlign w:val="center"/>
          </w:tcPr>
          <w:p w14:paraId="3F260602" w14:textId="77777777" w:rsidR="003B6AF8" w:rsidRPr="004B33F9" w:rsidRDefault="003B6AF8" w:rsidP="003B6AF8">
            <w:pPr>
              <w:rPr>
                <w:rFonts w:ascii="Montserrat" w:hAnsi="Montserrat"/>
                <w:b/>
                <w:sz w:val="18"/>
                <w:szCs w:val="18"/>
              </w:rPr>
            </w:pPr>
            <w:r w:rsidRPr="004B33F9">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3B6AF8" w:rsidRPr="004B33F9" w:rsidRDefault="003B6AF8" w:rsidP="003B6AF8">
            <w:pPr>
              <w:rPr>
                <w:rFonts w:ascii="Montserrat" w:hAnsi="Montserrat"/>
                <w:sz w:val="18"/>
                <w:szCs w:val="18"/>
              </w:rPr>
            </w:pPr>
            <w:r w:rsidRPr="004B33F9">
              <w:rPr>
                <w:rFonts w:ascii="Montserrat" w:hAnsi="Montserrat"/>
                <w:sz w:val="18"/>
                <w:szCs w:val="18"/>
              </w:rPr>
              <w:t>BSC</w:t>
            </w:r>
          </w:p>
        </w:tc>
        <w:tc>
          <w:tcPr>
            <w:tcW w:w="3095" w:type="pct"/>
            <w:vAlign w:val="center"/>
          </w:tcPr>
          <w:p w14:paraId="01744065" w14:textId="77777777" w:rsidR="003B6AF8" w:rsidRPr="004B33F9" w:rsidRDefault="003B6AF8" w:rsidP="003B6AF8">
            <w:pPr>
              <w:rPr>
                <w:rFonts w:ascii="Montserrat" w:hAnsi="Montserrat"/>
                <w:sz w:val="18"/>
                <w:szCs w:val="18"/>
              </w:rPr>
            </w:pPr>
            <w:r w:rsidRPr="004B33F9">
              <w:rPr>
                <w:rFonts w:ascii="Montserrat" w:hAnsi="Montserrat"/>
                <w:sz w:val="18"/>
                <w:szCs w:val="18"/>
              </w:rPr>
              <w:t>Abreviatura de Bienestar para la Salud Comunitaria.</w:t>
            </w:r>
          </w:p>
        </w:tc>
      </w:tr>
    </w:tbl>
    <w:p w14:paraId="2946DB82" w14:textId="77777777" w:rsidR="006D1618" w:rsidRPr="004B33F9" w:rsidRDefault="006D1618">
      <w:pPr>
        <w:widowControl/>
        <w:spacing w:line="240" w:lineRule="auto"/>
        <w:jc w:val="left"/>
        <w:rPr>
          <w:rFonts w:ascii="Montserrat" w:hAnsi="Montserrat" w:cs="Arial"/>
          <w:lang w:val="es-ES_tradnl"/>
        </w:rPr>
      </w:pPr>
    </w:p>
    <w:p w14:paraId="5997CC1D" w14:textId="77777777" w:rsidR="003B6AF8" w:rsidRPr="004B33F9" w:rsidRDefault="003B6AF8">
      <w:pPr>
        <w:widowControl/>
        <w:spacing w:line="240" w:lineRule="auto"/>
        <w:jc w:val="left"/>
        <w:rPr>
          <w:rFonts w:ascii="Montserrat" w:hAnsi="Montserrat" w:cs="Arial"/>
          <w:bCs/>
          <w:smallCaps/>
          <w:sz w:val="36"/>
          <w:szCs w:val="36"/>
          <w:lang w:val="es-ES_tradnl"/>
        </w:rPr>
      </w:pPr>
      <w:r w:rsidRPr="004B33F9">
        <w:rPr>
          <w:rFonts w:ascii="Montserrat" w:hAnsi="Montserrat" w:cs="Arial"/>
          <w:b/>
          <w:sz w:val="36"/>
          <w:szCs w:val="36"/>
          <w:lang w:val="es-ES_tradnl"/>
        </w:rPr>
        <w:br w:type="page"/>
      </w:r>
    </w:p>
    <w:p w14:paraId="4E1F9A16" w14:textId="77777777" w:rsidR="00656C54" w:rsidRPr="004B33F9" w:rsidRDefault="00656C54" w:rsidP="001E07C1">
      <w:pPr>
        <w:pStyle w:val="Ttulo1"/>
        <w:rPr>
          <w:rFonts w:ascii="Montserrat" w:hAnsi="Montserrat" w:cs="Arial"/>
          <w:b w:val="0"/>
          <w:sz w:val="36"/>
          <w:szCs w:val="36"/>
          <w:lang w:val="es-ES_tradnl"/>
        </w:rPr>
      </w:pPr>
      <w:bookmarkStart w:id="15" w:name="_Toc152690981"/>
      <w:r w:rsidRPr="004B33F9">
        <w:rPr>
          <w:rFonts w:ascii="Montserrat" w:hAnsi="Montserrat" w:cs="Arial"/>
          <w:b w:val="0"/>
          <w:sz w:val="36"/>
          <w:szCs w:val="36"/>
          <w:lang w:val="es-ES_tradnl"/>
        </w:rPr>
        <w:lastRenderedPageBreak/>
        <w:t>Referencias</w:t>
      </w:r>
      <w:bookmarkEnd w:id="15"/>
    </w:p>
    <w:p w14:paraId="33702451" w14:textId="77777777" w:rsidR="00656C54" w:rsidRPr="004B33F9" w:rsidRDefault="00656C54" w:rsidP="006D1618">
      <w:pPr>
        <w:pStyle w:val="Ttulo2"/>
        <w:spacing w:before="720"/>
        <w:ind w:left="0"/>
        <w:rPr>
          <w:rFonts w:ascii="Montserrat Medium" w:hAnsi="Montserrat Medium" w:cs="Arial"/>
          <w:b w:val="0"/>
          <w:sz w:val="24"/>
          <w:szCs w:val="24"/>
          <w:lang w:val="es-ES_tradnl"/>
        </w:rPr>
      </w:pPr>
      <w:bookmarkStart w:id="16" w:name="_Toc152690982"/>
      <w:r w:rsidRPr="004B33F9">
        <w:rPr>
          <w:rFonts w:ascii="Montserrat Medium" w:hAnsi="Montserrat Medium" w:cs="Arial"/>
          <w:b w:val="0"/>
          <w:sz w:val="24"/>
          <w:szCs w:val="24"/>
          <w:lang w:val="es-ES_tradnl"/>
        </w:rPr>
        <w:t>Ligas Web</w:t>
      </w:r>
      <w:bookmarkEnd w:id="16"/>
    </w:p>
    <w:p w14:paraId="61713F5C" w14:textId="28F2D8FA" w:rsidR="002D3D67" w:rsidRPr="00FD7EC5" w:rsidRDefault="00075107" w:rsidP="002D3D67">
      <w:pPr>
        <w:rPr>
          <w:rFonts w:ascii="Montserrat" w:hAnsi="Montserrat" w:cs="Arial"/>
          <w:sz w:val="18"/>
          <w:szCs w:val="18"/>
          <w:lang w:val="es-ES_tradnl"/>
        </w:rPr>
      </w:pPr>
      <w:r w:rsidRPr="004B33F9">
        <w:rPr>
          <w:rFonts w:ascii="Montserrat" w:hAnsi="Montserrat" w:cs="Arial"/>
          <w:sz w:val="18"/>
          <w:szCs w:val="18"/>
          <w:lang w:val="es-ES_tradnl"/>
        </w:rPr>
        <w:t xml:space="preserve">En la siguiente página web se puede consultar la versión electrónica del Instructivo de Llenado de </w:t>
      </w:r>
      <w:r w:rsidR="003B6AF8" w:rsidRPr="004B33F9">
        <w:rPr>
          <w:rFonts w:ascii="Montserrat" w:hAnsi="Montserrat" w:cs="Arial"/>
          <w:sz w:val="18"/>
          <w:szCs w:val="18"/>
          <w:lang w:val="es-ES_tradnl"/>
        </w:rPr>
        <w:t>BSC</w:t>
      </w:r>
      <w:r w:rsidR="00A734DB" w:rsidRPr="004B33F9">
        <w:rPr>
          <w:rFonts w:ascii="Montserrat" w:hAnsi="Montserrat" w:cs="Arial"/>
          <w:sz w:val="18"/>
          <w:szCs w:val="18"/>
          <w:lang w:val="es-ES_tradnl"/>
        </w:rPr>
        <w:t>:</w:t>
      </w:r>
      <w:r w:rsidR="00C26B6D" w:rsidRPr="004B33F9">
        <w:rPr>
          <w:rFonts w:ascii="Montserrat" w:hAnsi="Montserrat" w:cs="Arial"/>
          <w:sz w:val="18"/>
          <w:szCs w:val="18"/>
          <w:lang w:val="es-ES_tradnl"/>
        </w:rPr>
        <w:t xml:space="preserve"> </w:t>
      </w:r>
      <w:r w:rsidR="0030222F" w:rsidRPr="004B33F9">
        <w:rPr>
          <w:rFonts w:ascii="Montserrat" w:hAnsi="Montserrat" w:cs="Arial"/>
          <w:sz w:val="18"/>
          <w:szCs w:val="18"/>
          <w:lang w:val="es-ES_tradnl"/>
        </w:rPr>
        <w:t>Registro Permanente Planificación Familiar</w:t>
      </w:r>
      <w:r w:rsidR="00C26B6D" w:rsidRPr="004B33F9">
        <w:rPr>
          <w:rFonts w:ascii="Montserrat" w:hAnsi="Montserrat" w:cs="Arial"/>
          <w:sz w:val="18"/>
          <w:szCs w:val="18"/>
          <w:lang w:val="es-ES_tradnl"/>
        </w:rPr>
        <w:t xml:space="preserve"> </w:t>
      </w:r>
      <w:r w:rsidR="002D3D67" w:rsidRPr="00FD7EC5">
        <w:rPr>
          <w:rFonts w:ascii="Montserrat" w:hAnsi="Montserrat" w:cs="Arial"/>
          <w:sz w:val="18"/>
          <w:lang w:val="es-ES_tradnl"/>
        </w:rPr>
        <w:t xml:space="preserve">versión 2024 y este Instructivo de Llenado que se encuentran en el apartado “2. Fuera de la Unidad” en Insumos </w:t>
      </w:r>
      <w:r w:rsidR="00FD7EC5" w:rsidRPr="00FD7EC5">
        <w:rPr>
          <w:rFonts w:ascii="Montserrat" w:hAnsi="Montserrat" w:cs="Arial"/>
          <w:sz w:val="18"/>
          <w:lang w:val="es-ES_tradnl"/>
        </w:rPr>
        <w:t>SIS2024-formatos e Instructivos</w:t>
      </w:r>
      <w:r w:rsidR="002D3D67" w:rsidRPr="00FD7EC5">
        <w:rPr>
          <w:rFonts w:ascii="Montserrat" w:hAnsi="Montserrat" w:cs="Arial"/>
          <w:sz w:val="18"/>
          <w:szCs w:val="18"/>
          <w:lang w:val="es-ES_tradnl"/>
        </w:rPr>
        <w:t>, al que puede entrar con usuario y contraseña en:</w:t>
      </w:r>
    </w:p>
    <w:p w14:paraId="5098A402" w14:textId="77777777" w:rsidR="002D3D67" w:rsidRPr="00CC0AA8" w:rsidRDefault="002D3D67" w:rsidP="002D3D67">
      <w:pPr>
        <w:rPr>
          <w:rStyle w:val="Hipervnculo"/>
          <w:rFonts w:ascii="Montserrat" w:hAnsi="Montserrat"/>
          <w:color w:val="auto"/>
          <w:sz w:val="18"/>
          <w:szCs w:val="18"/>
        </w:rPr>
      </w:pPr>
    </w:p>
    <w:p w14:paraId="0AD8B6AC" w14:textId="77777777" w:rsidR="002D3D67" w:rsidRDefault="002D3D67" w:rsidP="002D3D67">
      <w:pPr>
        <w:rPr>
          <w:rStyle w:val="Hipervnculo"/>
          <w:rFonts w:ascii="Montserrat" w:hAnsi="Montserrat"/>
          <w:sz w:val="18"/>
          <w:szCs w:val="18"/>
        </w:rPr>
      </w:pPr>
      <w:hyperlink r:id="rId9" w:history="1">
        <w:r w:rsidRPr="00A114D9">
          <w:rPr>
            <w:rStyle w:val="Hipervnculo"/>
            <w:rFonts w:ascii="Montserrat" w:hAnsi="Montserrat"/>
            <w:sz w:val="18"/>
            <w:szCs w:val="18"/>
          </w:rPr>
          <w:t>http://sinba.salud.gob.mx</w:t>
        </w:r>
      </w:hyperlink>
    </w:p>
    <w:p w14:paraId="36E4A513" w14:textId="77777777" w:rsidR="002D3D67" w:rsidRDefault="002D3D67" w:rsidP="002D3D67">
      <w:pPr>
        <w:rPr>
          <w:rFonts w:ascii="Montserrat" w:hAnsi="Montserrat"/>
          <w:sz w:val="18"/>
          <w:szCs w:val="18"/>
        </w:rPr>
      </w:pPr>
    </w:p>
    <w:p w14:paraId="70C02971" w14:textId="4E03B682" w:rsidR="00656C54" w:rsidRPr="004B33F9" w:rsidRDefault="00656C54" w:rsidP="002D3D67">
      <w:pPr>
        <w:rPr>
          <w:rFonts w:ascii="Montserrat Medium" w:hAnsi="Montserrat Medium" w:cs="Arial"/>
          <w:b/>
          <w:lang w:val="es-ES_tradnl"/>
        </w:rPr>
      </w:pPr>
      <w:r w:rsidRPr="004B33F9">
        <w:rPr>
          <w:rFonts w:ascii="Montserrat Medium" w:hAnsi="Montserrat Medium" w:cs="Arial"/>
          <w:lang w:val="es-ES_tradnl"/>
        </w:rPr>
        <w:t>Bibliografía</w:t>
      </w:r>
    </w:p>
    <w:p w14:paraId="586B128E" w14:textId="77777777" w:rsidR="003A7417" w:rsidRPr="004B33F9" w:rsidRDefault="003A7417" w:rsidP="003A7417">
      <w:pPr>
        <w:pStyle w:val="Prrafodelista"/>
        <w:numPr>
          <w:ilvl w:val="0"/>
          <w:numId w:val="5"/>
        </w:numPr>
        <w:rPr>
          <w:rFonts w:ascii="Montserrat" w:hAnsi="Montserrat" w:cs="Arial"/>
          <w:sz w:val="18"/>
          <w:szCs w:val="18"/>
          <w:lang w:val="es-ES_tradnl"/>
        </w:rPr>
      </w:pPr>
      <w:r w:rsidRPr="004B33F9">
        <w:rPr>
          <w:rFonts w:ascii="Montserrat" w:hAnsi="Montserrat" w:cs="Arial"/>
          <w:sz w:val="18"/>
          <w:szCs w:val="18"/>
          <w:lang w:val="es-ES_tradnl"/>
        </w:rPr>
        <w:t>NORMA Oficial Mexicana NOM-005-SSA2-1993, De los servicios de planificación familiar.</w:t>
      </w:r>
    </w:p>
    <w:p w14:paraId="4A35532B" w14:textId="77777777" w:rsidR="00A734DB" w:rsidRPr="004B33F9" w:rsidRDefault="00C92D34" w:rsidP="00A734DB">
      <w:pPr>
        <w:pStyle w:val="Prrafodelista"/>
        <w:numPr>
          <w:ilvl w:val="0"/>
          <w:numId w:val="5"/>
        </w:numPr>
        <w:rPr>
          <w:rFonts w:ascii="Montserrat" w:hAnsi="Montserrat" w:cs="Arial"/>
          <w:sz w:val="18"/>
          <w:szCs w:val="18"/>
          <w:lang w:val="es-ES_tradnl"/>
        </w:rPr>
      </w:pPr>
      <w:r w:rsidRPr="004B33F9">
        <w:rPr>
          <w:rFonts w:ascii="Montserrat" w:hAnsi="Montserrat" w:cs="Arial"/>
          <w:sz w:val="18"/>
          <w:szCs w:val="18"/>
          <w:lang w:val="es-ES_tradnl"/>
        </w:rPr>
        <w:t xml:space="preserve">NORMA Oficial Mexicana </w:t>
      </w:r>
      <w:r w:rsidR="00A734DB" w:rsidRPr="004B33F9">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D40D91" w:rsidRPr="004B33F9" w:rsidRDefault="00C92D34" w:rsidP="00A734DB">
      <w:pPr>
        <w:pStyle w:val="Prrafodelista"/>
        <w:numPr>
          <w:ilvl w:val="0"/>
          <w:numId w:val="5"/>
        </w:numPr>
        <w:rPr>
          <w:rFonts w:ascii="Montserrat" w:hAnsi="Montserrat" w:cs="Arial"/>
          <w:sz w:val="18"/>
          <w:szCs w:val="18"/>
          <w:lang w:val="es-ES_tradnl"/>
        </w:rPr>
      </w:pPr>
      <w:r w:rsidRPr="004B33F9">
        <w:rPr>
          <w:rFonts w:ascii="Montserrat" w:hAnsi="Montserrat" w:cs="Arial"/>
          <w:sz w:val="18"/>
          <w:szCs w:val="18"/>
          <w:lang w:val="es-ES_tradnl"/>
        </w:rPr>
        <w:t xml:space="preserve">NORMA Oficial Mexicana </w:t>
      </w:r>
      <w:r w:rsidR="00A734DB" w:rsidRPr="004B33F9">
        <w:rPr>
          <w:rFonts w:ascii="Montserrat" w:hAnsi="Montserrat" w:cs="Arial"/>
          <w:sz w:val="18"/>
          <w:szCs w:val="18"/>
          <w:lang w:val="es-ES_tradnl"/>
        </w:rPr>
        <w:t>NOM-035-SSA3-2012 En Materia de Información en Salud.</w:t>
      </w:r>
      <w:bookmarkStart w:id="17" w:name="_Toc196470064"/>
    </w:p>
    <w:p w14:paraId="5F16C6A1" w14:textId="77777777" w:rsidR="004E5A39" w:rsidRPr="004B33F9" w:rsidRDefault="004E5A39" w:rsidP="00D40D91">
      <w:pPr>
        <w:pStyle w:val="Ttulo2"/>
        <w:ind w:left="0"/>
        <w:rPr>
          <w:rFonts w:ascii="Montserrat Medium" w:hAnsi="Montserrat Medium" w:cs="Arial"/>
          <w:b w:val="0"/>
          <w:sz w:val="24"/>
          <w:szCs w:val="24"/>
          <w:lang w:val="es-ES_tradnl"/>
        </w:rPr>
      </w:pPr>
      <w:bookmarkStart w:id="18" w:name="_Toc152690983"/>
      <w:r w:rsidRPr="004B33F9">
        <w:rPr>
          <w:rFonts w:ascii="Montserrat Medium" w:hAnsi="Montserrat Medium" w:cs="Arial"/>
          <w:b w:val="0"/>
          <w:sz w:val="24"/>
          <w:szCs w:val="24"/>
          <w:lang w:val="es-ES_tradnl"/>
        </w:rPr>
        <w:t>Archivos anexos</w:t>
      </w:r>
      <w:bookmarkEnd w:id="17"/>
      <w:bookmarkEnd w:id="18"/>
    </w:p>
    <w:p w14:paraId="3FE9F23F" w14:textId="77777777" w:rsidR="004E5A39" w:rsidRPr="004B33F9"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B33F9" w:rsidRPr="004B33F9" w14:paraId="286DE947" w14:textId="77777777" w:rsidTr="004E5AA3">
        <w:trPr>
          <w:tblHeader/>
        </w:trPr>
        <w:tc>
          <w:tcPr>
            <w:tcW w:w="675" w:type="dxa"/>
            <w:shd w:val="clear" w:color="auto" w:fill="F2F2F2" w:themeFill="background1" w:themeFillShade="F2"/>
            <w:vAlign w:val="center"/>
          </w:tcPr>
          <w:p w14:paraId="4F24543D" w14:textId="77777777" w:rsidR="004E5A39" w:rsidRPr="004B33F9" w:rsidRDefault="004E5A39" w:rsidP="001B4E1C">
            <w:pPr>
              <w:pStyle w:val="TableHeader"/>
              <w:jc w:val="center"/>
              <w:rPr>
                <w:rFonts w:ascii="Montserrat" w:hAnsi="Montserrat"/>
                <w:sz w:val="18"/>
                <w:szCs w:val="18"/>
                <w:lang w:val="es-ES_tradnl"/>
              </w:rPr>
            </w:pPr>
            <w:r w:rsidRPr="004B33F9">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4B33F9" w:rsidRDefault="004E5A39" w:rsidP="001B4E1C">
            <w:pPr>
              <w:pStyle w:val="TableHeader"/>
              <w:jc w:val="center"/>
              <w:rPr>
                <w:rFonts w:ascii="Montserrat" w:hAnsi="Montserrat"/>
                <w:sz w:val="18"/>
                <w:szCs w:val="18"/>
                <w:lang w:val="es-ES_tradnl"/>
              </w:rPr>
            </w:pPr>
            <w:r w:rsidRPr="004B33F9">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4B33F9" w:rsidRDefault="004E5A39" w:rsidP="001B4E1C">
            <w:pPr>
              <w:pStyle w:val="TableHeader"/>
              <w:jc w:val="center"/>
              <w:rPr>
                <w:rFonts w:ascii="Montserrat" w:hAnsi="Montserrat"/>
                <w:sz w:val="18"/>
                <w:szCs w:val="18"/>
                <w:lang w:val="es-ES_tradnl"/>
              </w:rPr>
            </w:pPr>
            <w:r w:rsidRPr="004B33F9">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4B33F9" w:rsidRDefault="004E5A39" w:rsidP="001B4E1C">
            <w:pPr>
              <w:pStyle w:val="TableHeader"/>
              <w:jc w:val="center"/>
              <w:rPr>
                <w:rFonts w:ascii="Montserrat" w:hAnsi="Montserrat"/>
                <w:sz w:val="18"/>
                <w:szCs w:val="18"/>
                <w:lang w:val="es-ES_tradnl"/>
              </w:rPr>
            </w:pPr>
            <w:r w:rsidRPr="004B33F9">
              <w:rPr>
                <w:rFonts w:ascii="Montserrat" w:hAnsi="Montserrat"/>
                <w:sz w:val="18"/>
                <w:szCs w:val="18"/>
                <w:lang w:val="es-ES_tradnl"/>
              </w:rPr>
              <w:t>Formato / Aplicación para su visualización</w:t>
            </w:r>
          </w:p>
        </w:tc>
      </w:tr>
      <w:tr w:rsidR="004B33F9" w:rsidRPr="004B33F9" w14:paraId="5F7FD883" w14:textId="77777777" w:rsidTr="000C744E">
        <w:tc>
          <w:tcPr>
            <w:tcW w:w="675" w:type="dxa"/>
            <w:vAlign w:val="center"/>
          </w:tcPr>
          <w:p w14:paraId="28E52AA1" w14:textId="77777777" w:rsidR="000E14B5" w:rsidRPr="004B33F9" w:rsidRDefault="009B4492" w:rsidP="000E14B5">
            <w:pPr>
              <w:pStyle w:val="Tabletext"/>
              <w:jc w:val="left"/>
              <w:rPr>
                <w:rFonts w:ascii="Montserrat" w:hAnsi="Montserrat"/>
                <w:sz w:val="18"/>
                <w:szCs w:val="18"/>
                <w:lang w:val="es-ES_tradnl" w:eastAsia="es-MX"/>
              </w:rPr>
            </w:pPr>
            <w:r w:rsidRPr="004B33F9">
              <w:rPr>
                <w:rFonts w:ascii="Montserrat" w:hAnsi="Montserrat"/>
                <w:sz w:val="18"/>
                <w:szCs w:val="18"/>
                <w:lang w:val="es-ES_tradnl" w:eastAsia="es-MX"/>
              </w:rPr>
              <w:t>47</w:t>
            </w:r>
          </w:p>
        </w:tc>
        <w:tc>
          <w:tcPr>
            <w:tcW w:w="2552" w:type="dxa"/>
            <w:vAlign w:val="center"/>
          </w:tcPr>
          <w:p w14:paraId="04E234E7" w14:textId="4229F837" w:rsidR="000E14B5" w:rsidRPr="004B33F9" w:rsidRDefault="003B6AF8" w:rsidP="00BC2B5C">
            <w:pPr>
              <w:pStyle w:val="Tabletext"/>
              <w:jc w:val="left"/>
              <w:rPr>
                <w:rFonts w:ascii="Montserrat" w:hAnsi="Montserrat"/>
                <w:sz w:val="18"/>
                <w:szCs w:val="18"/>
                <w:lang w:val="es-ES_tradnl"/>
              </w:rPr>
            </w:pPr>
            <w:r w:rsidRPr="004B33F9">
              <w:rPr>
                <w:rFonts w:ascii="Montserrat" w:hAnsi="Montserrat"/>
                <w:sz w:val="18"/>
                <w:szCs w:val="18"/>
                <w:lang w:val="es-ES_tradnl"/>
              </w:rPr>
              <w:t>BSC</w:t>
            </w:r>
            <w:r w:rsidR="00A734DB" w:rsidRPr="004B33F9">
              <w:rPr>
                <w:rFonts w:ascii="Montserrat" w:hAnsi="Montserrat"/>
                <w:sz w:val="18"/>
                <w:szCs w:val="18"/>
                <w:lang w:val="es-ES_tradnl"/>
              </w:rPr>
              <w:t>:</w:t>
            </w:r>
            <w:r w:rsidR="007A6022" w:rsidRPr="004B33F9">
              <w:rPr>
                <w:rFonts w:ascii="Montserrat" w:hAnsi="Montserrat"/>
                <w:sz w:val="18"/>
                <w:szCs w:val="18"/>
                <w:lang w:val="es-ES_tradnl"/>
              </w:rPr>
              <w:t xml:space="preserve"> </w:t>
            </w:r>
            <w:r w:rsidR="0030222F" w:rsidRPr="004B33F9">
              <w:rPr>
                <w:rFonts w:ascii="Montserrat" w:hAnsi="Montserrat"/>
                <w:sz w:val="18"/>
                <w:szCs w:val="18"/>
                <w:lang w:val="es-ES_tradnl"/>
              </w:rPr>
              <w:t>Registro Permanente Planificación Familiar</w:t>
            </w:r>
            <w:r w:rsidR="000E14B5" w:rsidRPr="004B33F9">
              <w:rPr>
                <w:rFonts w:ascii="Montserrat" w:hAnsi="Montserrat"/>
                <w:sz w:val="18"/>
                <w:szCs w:val="18"/>
                <w:lang w:val="es-ES_tradnl"/>
              </w:rPr>
              <w:t xml:space="preserve"> </w:t>
            </w:r>
            <w:r w:rsidR="00A734DB" w:rsidRPr="004B33F9">
              <w:rPr>
                <w:rFonts w:ascii="Montserrat" w:hAnsi="Montserrat"/>
                <w:sz w:val="18"/>
                <w:szCs w:val="18"/>
                <w:lang w:val="es-ES_tradnl"/>
              </w:rPr>
              <w:t>(</w:t>
            </w:r>
            <w:r w:rsidR="00F91FA7" w:rsidRPr="004B33F9">
              <w:rPr>
                <w:rFonts w:ascii="Montserrat" w:hAnsi="Montserrat"/>
                <w:sz w:val="18"/>
                <w:szCs w:val="18"/>
                <w:lang w:val="es-ES_tradnl"/>
              </w:rPr>
              <w:t>SINBA-SIS-</w:t>
            </w:r>
            <w:r w:rsidR="0030222F" w:rsidRPr="004B33F9">
              <w:rPr>
                <w:rFonts w:ascii="Montserrat" w:hAnsi="Montserrat"/>
                <w:sz w:val="18"/>
                <w:szCs w:val="18"/>
                <w:lang w:val="es-ES_tradnl"/>
              </w:rPr>
              <w:t>F</w:t>
            </w:r>
            <w:r w:rsidR="007A6022" w:rsidRPr="004B33F9">
              <w:rPr>
                <w:rFonts w:ascii="Montserrat" w:hAnsi="Montserrat"/>
                <w:sz w:val="18"/>
                <w:szCs w:val="18"/>
                <w:lang w:val="es-ES_tradnl"/>
              </w:rPr>
              <w:t>2</w:t>
            </w:r>
            <w:r w:rsidR="00A734DB" w:rsidRPr="004B33F9">
              <w:rPr>
                <w:rFonts w:ascii="Montserrat" w:hAnsi="Montserrat"/>
                <w:sz w:val="18"/>
                <w:szCs w:val="18"/>
                <w:lang w:val="es-ES_tradnl"/>
              </w:rPr>
              <w:t>)</w:t>
            </w:r>
          </w:p>
        </w:tc>
        <w:tc>
          <w:tcPr>
            <w:tcW w:w="3260" w:type="dxa"/>
            <w:vAlign w:val="center"/>
          </w:tcPr>
          <w:p w14:paraId="0402C78A" w14:textId="5E35E254" w:rsidR="000E14B5" w:rsidRPr="004B33F9" w:rsidRDefault="00A734DB" w:rsidP="00BA0062">
            <w:pPr>
              <w:pStyle w:val="Tabletext"/>
              <w:jc w:val="left"/>
              <w:rPr>
                <w:rFonts w:ascii="Montserrat" w:hAnsi="Montserrat"/>
                <w:sz w:val="18"/>
                <w:szCs w:val="18"/>
                <w:lang w:val="es-ES_tradnl" w:eastAsia="es-MX"/>
              </w:rPr>
            </w:pPr>
            <w:r w:rsidRPr="004B33F9">
              <w:rPr>
                <w:rFonts w:ascii="Montserrat" w:hAnsi="Montserrat"/>
                <w:sz w:val="18"/>
                <w:szCs w:val="18"/>
                <w:lang w:val="es-ES_tradnl"/>
              </w:rPr>
              <w:t xml:space="preserve">I </w:t>
            </w:r>
            <w:r w:rsidR="00F91FA7" w:rsidRPr="004B33F9">
              <w:rPr>
                <w:rFonts w:ascii="Montserrat" w:hAnsi="Montserrat"/>
                <w:sz w:val="18"/>
                <w:szCs w:val="18"/>
                <w:lang w:val="es-ES_tradnl"/>
              </w:rPr>
              <w:t>SINBA-</w:t>
            </w:r>
            <w:r w:rsidR="000E14B5" w:rsidRPr="004B33F9">
              <w:rPr>
                <w:rFonts w:ascii="Montserrat" w:hAnsi="Montserrat"/>
                <w:sz w:val="18"/>
                <w:szCs w:val="18"/>
                <w:lang w:val="es-ES_tradnl"/>
              </w:rPr>
              <w:t>S</w:t>
            </w:r>
            <w:r w:rsidR="00F91FA7" w:rsidRPr="004B33F9">
              <w:rPr>
                <w:rFonts w:ascii="Montserrat" w:hAnsi="Montserrat"/>
                <w:sz w:val="18"/>
                <w:szCs w:val="18"/>
                <w:lang w:val="es-ES_tradnl"/>
              </w:rPr>
              <w:t>IS-</w:t>
            </w:r>
            <w:r w:rsidR="0030222F" w:rsidRPr="004B33F9">
              <w:rPr>
                <w:rFonts w:ascii="Montserrat" w:hAnsi="Montserrat"/>
                <w:sz w:val="18"/>
                <w:szCs w:val="18"/>
                <w:lang w:val="es-ES_tradnl"/>
              </w:rPr>
              <w:t>F</w:t>
            </w:r>
            <w:r w:rsidR="007A6022" w:rsidRPr="004B33F9">
              <w:rPr>
                <w:rFonts w:ascii="Montserrat" w:hAnsi="Montserrat"/>
                <w:sz w:val="18"/>
                <w:szCs w:val="18"/>
                <w:lang w:val="es-ES_tradnl"/>
              </w:rPr>
              <w:t>2</w:t>
            </w:r>
            <w:r w:rsidRPr="004B33F9">
              <w:rPr>
                <w:rFonts w:ascii="Montserrat" w:hAnsi="Montserrat"/>
                <w:sz w:val="18"/>
                <w:szCs w:val="18"/>
                <w:lang w:val="es-ES_tradnl"/>
              </w:rPr>
              <w:t xml:space="preserve"> </w:t>
            </w:r>
            <w:r w:rsidR="003B6AF8" w:rsidRPr="004B33F9">
              <w:rPr>
                <w:rFonts w:ascii="Montserrat" w:hAnsi="Montserrat"/>
                <w:sz w:val="18"/>
                <w:szCs w:val="18"/>
                <w:lang w:val="es-ES_tradnl"/>
              </w:rPr>
              <w:t>202</w:t>
            </w:r>
            <w:r w:rsidR="002D3D67" w:rsidRPr="00FD7EC5">
              <w:rPr>
                <w:rFonts w:ascii="Montserrat" w:hAnsi="Montserrat"/>
                <w:sz w:val="18"/>
                <w:szCs w:val="18"/>
                <w:lang w:val="es-ES_tradnl"/>
              </w:rPr>
              <w:t>4</w:t>
            </w:r>
          </w:p>
        </w:tc>
        <w:tc>
          <w:tcPr>
            <w:tcW w:w="3119" w:type="dxa"/>
            <w:vAlign w:val="center"/>
          </w:tcPr>
          <w:p w14:paraId="22A6FF6D" w14:textId="77777777" w:rsidR="000E14B5" w:rsidRPr="004B33F9" w:rsidRDefault="000E14B5" w:rsidP="000E14B5">
            <w:pPr>
              <w:pStyle w:val="Tabletext"/>
              <w:jc w:val="left"/>
              <w:rPr>
                <w:rFonts w:ascii="Montserrat" w:hAnsi="Montserrat"/>
                <w:sz w:val="18"/>
                <w:szCs w:val="18"/>
                <w:lang w:val="es-ES_tradnl" w:eastAsia="es-MX"/>
              </w:rPr>
            </w:pPr>
            <w:r w:rsidRPr="004B33F9">
              <w:rPr>
                <w:rFonts w:ascii="Montserrat" w:hAnsi="Montserrat"/>
                <w:sz w:val="18"/>
                <w:szCs w:val="18"/>
                <w:lang w:val="es-ES_tradnl" w:eastAsia="es-MX"/>
              </w:rPr>
              <w:t>Adobe Acrobat Reader</w:t>
            </w:r>
          </w:p>
        </w:tc>
      </w:tr>
    </w:tbl>
    <w:p w14:paraId="1F72F646" w14:textId="77777777" w:rsidR="007B5188" w:rsidRPr="004B33F9" w:rsidRDefault="007B5188">
      <w:pPr>
        <w:widowControl/>
        <w:spacing w:line="240" w:lineRule="auto"/>
        <w:jc w:val="left"/>
        <w:rPr>
          <w:rFonts w:ascii="Montserrat" w:hAnsi="Montserrat" w:cs="Arial"/>
          <w:bCs/>
          <w:smallCaps/>
          <w:sz w:val="18"/>
          <w:szCs w:val="36"/>
          <w:lang w:val="es-ES_tradnl"/>
        </w:rPr>
      </w:pPr>
      <w:r w:rsidRPr="004B33F9">
        <w:rPr>
          <w:rFonts w:ascii="Montserrat" w:hAnsi="Montserrat" w:cs="Arial"/>
          <w:b/>
          <w:sz w:val="36"/>
          <w:szCs w:val="36"/>
          <w:lang w:val="es-ES_tradnl"/>
        </w:rPr>
        <w:br w:type="page"/>
      </w:r>
    </w:p>
    <w:p w14:paraId="41BFE2B6" w14:textId="438D045B" w:rsidR="000E14B5" w:rsidRPr="004B33F9" w:rsidRDefault="090223AC" w:rsidP="090223AC">
      <w:pPr>
        <w:pStyle w:val="Ttulo1"/>
        <w:jc w:val="left"/>
        <w:rPr>
          <w:rFonts w:ascii="Montserrat" w:hAnsi="Montserrat" w:cs="Arial"/>
          <w:b w:val="0"/>
          <w:bCs w:val="0"/>
          <w:sz w:val="36"/>
          <w:szCs w:val="36"/>
          <w:lang w:val="es-ES"/>
        </w:rPr>
      </w:pPr>
      <w:bookmarkStart w:id="19" w:name="_Toc152690984"/>
      <w:r w:rsidRPr="004B33F9">
        <w:rPr>
          <w:rFonts w:ascii="Montserrat" w:hAnsi="Montserrat" w:cs="Arial"/>
          <w:b w:val="0"/>
          <w:bCs w:val="0"/>
          <w:sz w:val="36"/>
          <w:szCs w:val="36"/>
          <w:lang w:val="es-ES"/>
        </w:rPr>
        <w:lastRenderedPageBreak/>
        <w:t>BSC: Registro Permanente Planificación Familiar (SINBA-SIS-F2)</w:t>
      </w:r>
      <w:bookmarkEnd w:id="19"/>
    </w:p>
    <w:p w14:paraId="656C8987" w14:textId="77777777" w:rsidR="00730F3D" w:rsidRPr="004B33F9" w:rsidRDefault="00730F3D" w:rsidP="00730F3D">
      <w:pPr>
        <w:rPr>
          <w:rFonts w:ascii="Montserrat Medium" w:hAnsi="Montserrat Medium"/>
          <w:sz w:val="28"/>
          <w:lang w:val="es-ES_tradnl"/>
        </w:rPr>
      </w:pPr>
      <w:bookmarkStart w:id="20" w:name="_Toc91962580"/>
      <w:r w:rsidRPr="004B33F9">
        <w:rPr>
          <w:rFonts w:ascii="Montserrat Medium" w:hAnsi="Montserrat Medium"/>
          <w:sz w:val="28"/>
          <w:lang w:val="es-ES_tradnl"/>
        </w:rPr>
        <w:t>Formato</w:t>
      </w:r>
      <w:bookmarkEnd w:id="20"/>
    </w:p>
    <w:p w14:paraId="31F0F4B6" w14:textId="77777777" w:rsidR="00730F3D" w:rsidRPr="004B33F9" w:rsidRDefault="00730F3D" w:rsidP="00730F3D">
      <w:pPr>
        <w:pStyle w:val="Ttulo2"/>
        <w:ind w:left="0"/>
        <w:rPr>
          <w:rFonts w:ascii="Montserrat Medium" w:hAnsi="Montserrat Medium"/>
          <w:b w:val="0"/>
          <w:lang w:val="es-ES_tradnl"/>
        </w:rPr>
      </w:pPr>
      <w:bookmarkStart w:id="21" w:name="_Toc54907208"/>
      <w:bookmarkStart w:id="22" w:name="_Toc152690985"/>
      <w:r w:rsidRPr="004B33F9">
        <w:rPr>
          <w:rFonts w:ascii="Montserrat Medium" w:hAnsi="Montserrat Medium"/>
          <w:b w:val="0"/>
          <w:lang w:val="es-ES_tradnl"/>
        </w:rPr>
        <w:t>Anverso</w:t>
      </w:r>
      <w:bookmarkEnd w:id="21"/>
      <w:bookmarkEnd w:id="22"/>
    </w:p>
    <w:p w14:paraId="61CDCEAD" w14:textId="0BB067C5" w:rsidR="007B5188" w:rsidRPr="004B33F9" w:rsidRDefault="007B5188" w:rsidP="00F91FA7">
      <w:pPr>
        <w:rPr>
          <w:rFonts w:ascii="Montserrat" w:hAnsi="Montserrat"/>
          <w:noProof/>
          <w:lang w:eastAsia="es-MX"/>
        </w:rPr>
      </w:pPr>
    </w:p>
    <w:p w14:paraId="23DE523C" w14:textId="0E70572B" w:rsidR="00F91FA7" w:rsidRPr="004B33F9" w:rsidRDefault="002D3D67" w:rsidP="00F91FA7">
      <w:pPr>
        <w:rPr>
          <w:rFonts w:ascii="Montserrat" w:hAnsi="Montserrat"/>
          <w:lang w:val="es-ES_tradnl"/>
        </w:rPr>
      </w:pPr>
      <w:r w:rsidRPr="002D3D67">
        <w:drawing>
          <wp:inline distT="0" distB="0" distL="0" distR="0" wp14:anchorId="4781D482" wp14:editId="33F2DFAF">
            <wp:extent cx="6332220" cy="5575322"/>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32220" cy="5575322"/>
                    </a:xfrm>
                    <a:prstGeom prst="rect">
                      <a:avLst/>
                    </a:prstGeom>
                    <a:noFill/>
                    <a:ln>
                      <a:noFill/>
                    </a:ln>
                  </pic:spPr>
                </pic:pic>
              </a:graphicData>
            </a:graphic>
          </wp:inline>
        </w:drawing>
      </w:r>
    </w:p>
    <w:p w14:paraId="52E56223" w14:textId="7F81A81B" w:rsidR="00E705EA" w:rsidRPr="004B33F9" w:rsidRDefault="00E705EA" w:rsidP="00F91FA7">
      <w:pPr>
        <w:rPr>
          <w:rFonts w:ascii="Montserrat" w:hAnsi="Montserrat"/>
          <w:lang w:val="es-ES_tradnl"/>
        </w:rPr>
      </w:pPr>
    </w:p>
    <w:p w14:paraId="74922314" w14:textId="17185504" w:rsidR="007B5188" w:rsidRPr="004B33F9" w:rsidRDefault="007B5188" w:rsidP="00730F3D">
      <w:pPr>
        <w:pStyle w:val="Ttulo2"/>
        <w:ind w:left="0"/>
        <w:rPr>
          <w:rFonts w:ascii="Montserrat Medium" w:hAnsi="Montserrat Medium"/>
          <w:b w:val="0"/>
          <w:lang w:val="es-ES_tradnl"/>
        </w:rPr>
      </w:pPr>
      <w:bookmarkStart w:id="23" w:name="_Toc54907209"/>
      <w:bookmarkStart w:id="24" w:name="_Toc152690986"/>
      <w:r w:rsidRPr="004B33F9">
        <w:rPr>
          <w:rFonts w:ascii="Montserrat Medium" w:hAnsi="Montserrat Medium"/>
          <w:b w:val="0"/>
          <w:lang w:val="es-ES_tradnl"/>
        </w:rPr>
        <w:lastRenderedPageBreak/>
        <w:t>Reverso</w:t>
      </w:r>
      <w:bookmarkEnd w:id="23"/>
      <w:bookmarkEnd w:id="24"/>
    </w:p>
    <w:p w14:paraId="07547A01" w14:textId="796EEB7B" w:rsidR="001B4822" w:rsidRPr="004B33F9" w:rsidRDefault="002D3D67" w:rsidP="00C1223E">
      <w:pPr>
        <w:jc w:val="center"/>
        <w:rPr>
          <w:rFonts w:cs="Arial"/>
          <w:lang w:val="es-ES_tradnl"/>
        </w:rPr>
      </w:pPr>
      <w:r w:rsidRPr="002D3D67">
        <w:drawing>
          <wp:inline distT="0" distB="0" distL="0" distR="0" wp14:anchorId="07DBD051" wp14:editId="1DD42C1F">
            <wp:extent cx="5688000" cy="7216572"/>
            <wp:effectExtent l="0" t="0" r="8255"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8000" cy="7216572"/>
                    </a:xfrm>
                    <a:prstGeom prst="rect">
                      <a:avLst/>
                    </a:prstGeom>
                    <a:noFill/>
                    <a:ln>
                      <a:noFill/>
                    </a:ln>
                  </pic:spPr>
                </pic:pic>
              </a:graphicData>
            </a:graphic>
          </wp:inline>
        </w:drawing>
      </w:r>
    </w:p>
    <w:p w14:paraId="6D15197E" w14:textId="166A730C" w:rsidR="00F57D1B" w:rsidRPr="004B33F9" w:rsidRDefault="40D99600" w:rsidP="40D99600">
      <w:pPr>
        <w:pStyle w:val="Ttulo1"/>
        <w:rPr>
          <w:rFonts w:ascii="Montserrat" w:hAnsi="Montserrat"/>
          <w:b w:val="0"/>
          <w:bCs w:val="0"/>
          <w:sz w:val="36"/>
          <w:szCs w:val="36"/>
          <w:lang w:val="es-ES"/>
        </w:rPr>
      </w:pPr>
      <w:bookmarkStart w:id="25" w:name="_Toc152690987"/>
      <w:r w:rsidRPr="004B33F9">
        <w:rPr>
          <w:rFonts w:ascii="Montserrat" w:hAnsi="Montserrat"/>
          <w:b w:val="0"/>
          <w:bCs w:val="0"/>
          <w:sz w:val="36"/>
          <w:szCs w:val="36"/>
          <w:lang w:val="es-ES"/>
        </w:rPr>
        <w:lastRenderedPageBreak/>
        <w:t>Descripción de BSC: Registro Permanente Planificación Familiar</w:t>
      </w:r>
      <w:bookmarkEnd w:id="25"/>
    </w:p>
    <w:p w14:paraId="1306CF20" w14:textId="544F9BFC" w:rsidR="002B6A9C" w:rsidRPr="004B33F9" w:rsidRDefault="40D99600" w:rsidP="40D99600">
      <w:pPr>
        <w:rPr>
          <w:rFonts w:ascii="Montserrat" w:hAnsi="Montserrat" w:cs="Arial"/>
          <w:sz w:val="18"/>
          <w:szCs w:val="18"/>
          <w:highlight w:val="cyan"/>
          <w:lang w:val="es-ES"/>
        </w:rPr>
      </w:pPr>
      <w:bookmarkStart w:id="26" w:name="_Toc207426314"/>
      <w:r w:rsidRPr="004B33F9">
        <w:rPr>
          <w:rFonts w:ascii="Montserrat" w:hAnsi="Montserrat" w:cs="Arial"/>
          <w:sz w:val="18"/>
          <w:szCs w:val="18"/>
          <w:lang w:val="es-ES"/>
        </w:rPr>
        <w:t>El Formato de BSC: Registro Permanente Planificación Familiar</w:t>
      </w:r>
      <w:r w:rsidRPr="004B33F9">
        <w:rPr>
          <w:rFonts w:ascii="Montserrat" w:hAnsi="Montserrat"/>
          <w:sz w:val="18"/>
          <w:szCs w:val="18"/>
        </w:rPr>
        <w:t xml:space="preserve"> </w:t>
      </w:r>
      <w:r w:rsidRPr="004B33F9">
        <w:rPr>
          <w:rFonts w:ascii="Montserrat" w:hAnsi="Montserrat" w:cs="Arial"/>
          <w:sz w:val="18"/>
          <w:szCs w:val="18"/>
          <w:lang w:val="es-ES"/>
        </w:rPr>
        <w:t>como objetivo captar la información de las actividades realizadas por las y los auxiliares de salud y está conformada por tres apartados principales:</w:t>
      </w:r>
    </w:p>
    <w:p w14:paraId="45910FCA" w14:textId="77777777" w:rsidR="00085407" w:rsidRPr="004B33F9"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Datos de identificación</w:t>
      </w:r>
      <w:r w:rsidR="006F26A1" w:rsidRPr="004B33F9">
        <w:rPr>
          <w:rFonts w:ascii="Montserrat" w:hAnsi="Montserrat" w:cs="Arial"/>
          <w:sz w:val="18"/>
          <w:szCs w:val="18"/>
          <w:lang w:val="es-ES_tradnl"/>
        </w:rPr>
        <w:t>:</w:t>
      </w:r>
      <w:r w:rsidR="004231C0" w:rsidRPr="004B33F9">
        <w:rPr>
          <w:rFonts w:ascii="Montserrat" w:hAnsi="Montserrat" w:cs="Arial"/>
          <w:sz w:val="18"/>
          <w:szCs w:val="18"/>
          <w:lang w:val="es-ES_tradnl"/>
        </w:rPr>
        <w:t xml:space="preserve"> </w:t>
      </w:r>
      <w:r w:rsidR="00085407" w:rsidRPr="004B33F9">
        <w:rPr>
          <w:rFonts w:ascii="Montserrat" w:hAnsi="Montserrat" w:cs="Arial"/>
          <w:sz w:val="18"/>
          <w:szCs w:val="18"/>
          <w:lang w:val="es-ES_tradnl"/>
        </w:rPr>
        <w:t>año que se registra</w:t>
      </w:r>
      <w:r w:rsidR="006F26A1" w:rsidRPr="004B33F9">
        <w:rPr>
          <w:rFonts w:ascii="Montserrat" w:hAnsi="Montserrat" w:cs="Arial"/>
          <w:sz w:val="18"/>
          <w:szCs w:val="18"/>
          <w:lang w:val="es-ES_tradnl"/>
        </w:rPr>
        <w:t xml:space="preserve"> </w:t>
      </w:r>
      <w:r w:rsidR="00C55E0D" w:rsidRPr="004B33F9">
        <w:rPr>
          <w:rFonts w:ascii="Montserrat" w:hAnsi="Montserrat" w:cs="Arial"/>
          <w:sz w:val="18"/>
          <w:szCs w:val="18"/>
          <w:lang w:val="es-ES_tradnl"/>
        </w:rPr>
        <w:t>y se da de alta una comunidad</w:t>
      </w:r>
    </w:p>
    <w:p w14:paraId="083AAFB5" w14:textId="77777777" w:rsidR="00085407" w:rsidRPr="004B33F9"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Datos de las Atenciones del Mes</w:t>
      </w:r>
      <w:r w:rsidR="00E0008E" w:rsidRPr="004B33F9">
        <w:rPr>
          <w:rFonts w:ascii="Montserrat" w:hAnsi="Montserrat" w:cs="Arial"/>
          <w:sz w:val="18"/>
          <w:szCs w:val="18"/>
          <w:lang w:val="es-ES_tradnl"/>
        </w:rPr>
        <w:t>.</w:t>
      </w:r>
    </w:p>
    <w:p w14:paraId="7A99FF1A" w14:textId="77777777" w:rsidR="00085407" w:rsidRPr="004B33F9" w:rsidRDefault="00085407" w:rsidP="00085407">
      <w:pPr>
        <w:pStyle w:val="Ttulo2"/>
        <w:spacing w:before="160"/>
        <w:ind w:left="0"/>
        <w:rPr>
          <w:rFonts w:ascii="Montserrat Medium" w:hAnsi="Montserrat Medium" w:cs="Arial"/>
          <w:b w:val="0"/>
          <w:sz w:val="24"/>
          <w:szCs w:val="24"/>
          <w:lang w:val="es-ES_tradnl"/>
        </w:rPr>
      </w:pPr>
      <w:bookmarkStart w:id="27" w:name="_Toc152690988"/>
      <w:bookmarkEnd w:id="26"/>
      <w:r w:rsidRPr="004B33F9">
        <w:rPr>
          <w:rFonts w:ascii="Montserrat Medium" w:hAnsi="Montserrat Medium" w:cs="Arial"/>
          <w:b w:val="0"/>
          <w:sz w:val="24"/>
          <w:szCs w:val="24"/>
          <w:lang w:val="es-ES_tradnl"/>
        </w:rPr>
        <w:t>DATOS DE IDENTIFICACIÓN</w:t>
      </w:r>
      <w:bookmarkEnd w:id="27"/>
      <w:r w:rsidRPr="004B33F9">
        <w:rPr>
          <w:rFonts w:ascii="Montserrat Medium" w:hAnsi="Montserrat Medium" w:cs="Arial"/>
          <w:b w:val="0"/>
          <w:sz w:val="24"/>
          <w:szCs w:val="24"/>
          <w:lang w:val="es-ES_tradnl"/>
        </w:rPr>
        <w:t xml:space="preserve"> </w:t>
      </w:r>
    </w:p>
    <w:p w14:paraId="17F86A32" w14:textId="77777777" w:rsidR="007C418F" w:rsidRPr="004B33F9" w:rsidRDefault="007C418F" w:rsidP="00085407">
      <w:pPr>
        <w:widowControl/>
        <w:spacing w:line="240" w:lineRule="auto"/>
        <w:rPr>
          <w:rFonts w:ascii="Montserrat" w:hAnsi="Montserrat" w:cs="Arial"/>
          <w:sz w:val="18"/>
          <w:szCs w:val="18"/>
          <w:lang w:val="es-ES_tradnl"/>
        </w:rPr>
      </w:pPr>
      <w:r w:rsidRPr="004B33F9">
        <w:rPr>
          <w:rFonts w:ascii="Montserrat" w:hAnsi="Montserrat" w:cs="Arial"/>
          <w:sz w:val="18"/>
          <w:szCs w:val="18"/>
          <w:lang w:val="es-ES_tradnl"/>
        </w:rPr>
        <w:t>En es</w:t>
      </w:r>
      <w:r w:rsidR="00FD27C2" w:rsidRPr="004B33F9">
        <w:rPr>
          <w:rFonts w:ascii="Montserrat" w:hAnsi="Montserrat" w:cs="Arial"/>
          <w:sz w:val="18"/>
          <w:szCs w:val="18"/>
          <w:lang w:val="es-ES_tradnl"/>
        </w:rPr>
        <w:t xml:space="preserve">te apartado se </w:t>
      </w:r>
      <w:r w:rsidR="00E0008E" w:rsidRPr="004B33F9">
        <w:rPr>
          <w:rFonts w:ascii="Montserrat" w:hAnsi="Montserrat" w:cs="Arial"/>
          <w:sz w:val="18"/>
          <w:szCs w:val="18"/>
          <w:lang w:val="es-ES_tradnl"/>
        </w:rPr>
        <w:t>registra</w:t>
      </w:r>
      <w:r w:rsidR="00085407" w:rsidRPr="004B33F9">
        <w:rPr>
          <w:rFonts w:ascii="Montserrat" w:hAnsi="Montserrat" w:cs="Arial"/>
          <w:sz w:val="18"/>
          <w:szCs w:val="18"/>
          <w:lang w:val="es-ES_tradnl"/>
        </w:rPr>
        <w:t>:</w:t>
      </w:r>
    </w:p>
    <w:p w14:paraId="1B478602" w14:textId="77777777" w:rsidR="00085407" w:rsidRPr="004B33F9"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Comunidad</w:t>
      </w:r>
    </w:p>
    <w:p w14:paraId="75572053" w14:textId="77777777" w:rsidR="00085407" w:rsidRPr="004B33F9"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Auxiliar de Salud</w:t>
      </w:r>
    </w:p>
    <w:p w14:paraId="7D19E584" w14:textId="77777777" w:rsidR="00085407" w:rsidRPr="004B33F9"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Módulo</w:t>
      </w:r>
    </w:p>
    <w:p w14:paraId="3AB64FCC" w14:textId="77777777" w:rsidR="00085407" w:rsidRPr="004B33F9"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Año que se registro</w:t>
      </w:r>
    </w:p>
    <w:p w14:paraId="7DF4A0A3" w14:textId="77777777" w:rsidR="007C418F" w:rsidRPr="004B33F9" w:rsidRDefault="002502D6" w:rsidP="00560D4B">
      <w:pPr>
        <w:pStyle w:val="Ttulo2"/>
        <w:spacing w:before="160"/>
        <w:ind w:left="0"/>
        <w:rPr>
          <w:rFonts w:ascii="Montserrat Medium" w:hAnsi="Montserrat Medium" w:cs="Arial"/>
          <w:b w:val="0"/>
          <w:sz w:val="24"/>
          <w:szCs w:val="24"/>
          <w:lang w:val="es-ES_tradnl"/>
        </w:rPr>
      </w:pPr>
      <w:bookmarkStart w:id="28" w:name="_Toc152690989"/>
      <w:r w:rsidRPr="004B33F9">
        <w:rPr>
          <w:rFonts w:ascii="Montserrat Medium" w:hAnsi="Montserrat Medium" w:cs="Arial"/>
          <w:b w:val="0"/>
          <w:sz w:val="24"/>
          <w:szCs w:val="24"/>
          <w:lang w:val="es-ES_tradnl"/>
        </w:rPr>
        <w:t>DATOS DE LAS ATENCIONES DEL MES</w:t>
      </w:r>
      <w:bookmarkEnd w:id="28"/>
    </w:p>
    <w:p w14:paraId="65FAF018" w14:textId="77777777" w:rsidR="002502D6" w:rsidRPr="004B33F9" w:rsidRDefault="00D52E1E"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Nueva</w:t>
      </w:r>
      <w:r w:rsidR="00C55E0D" w:rsidRPr="004B33F9">
        <w:rPr>
          <w:rFonts w:ascii="Montserrat" w:hAnsi="Montserrat" w:cs="Arial"/>
          <w:sz w:val="18"/>
          <w:szCs w:val="18"/>
          <w:lang w:val="es-ES_tradnl"/>
        </w:rPr>
        <w:t>s</w:t>
      </w:r>
      <w:r w:rsidRPr="004B33F9">
        <w:rPr>
          <w:rFonts w:ascii="Montserrat" w:hAnsi="Montserrat" w:cs="Arial"/>
          <w:sz w:val="18"/>
          <w:szCs w:val="18"/>
          <w:lang w:val="es-ES_tradnl"/>
        </w:rPr>
        <w:t xml:space="preserve"> o Nuevos </w:t>
      </w:r>
      <w:r w:rsidR="00C55E0D" w:rsidRPr="004B33F9">
        <w:rPr>
          <w:rFonts w:ascii="Montserrat" w:hAnsi="Montserrat" w:cs="Arial"/>
          <w:sz w:val="18"/>
          <w:szCs w:val="18"/>
          <w:lang w:val="es-ES_tradnl"/>
        </w:rPr>
        <w:t>Usuarios</w:t>
      </w:r>
    </w:p>
    <w:p w14:paraId="2D8D8772" w14:textId="3736DBB3" w:rsidR="00A71248" w:rsidRPr="004B33F9" w:rsidRDefault="40D99600" w:rsidP="40D99600">
      <w:pPr>
        <w:pStyle w:val="Prrafodelista"/>
        <w:widowControl/>
        <w:numPr>
          <w:ilvl w:val="1"/>
          <w:numId w:val="37"/>
        </w:numPr>
        <w:autoSpaceDE w:val="0"/>
        <w:autoSpaceDN w:val="0"/>
        <w:adjustRightInd w:val="0"/>
        <w:spacing w:line="240" w:lineRule="auto"/>
        <w:rPr>
          <w:rFonts w:ascii="Montserrat" w:hAnsi="Montserrat" w:cs="Arial"/>
          <w:sz w:val="18"/>
          <w:szCs w:val="18"/>
          <w:lang w:val="es-ES"/>
        </w:rPr>
      </w:pPr>
      <w:r w:rsidRPr="004B33F9">
        <w:rPr>
          <w:rFonts w:ascii="Montserrat" w:hAnsi="Montserrat" w:cs="Arial"/>
          <w:sz w:val="18"/>
          <w:szCs w:val="18"/>
          <w:lang w:val="es-ES"/>
        </w:rPr>
        <w:t>A menores de 20 años</w:t>
      </w:r>
    </w:p>
    <w:p w14:paraId="6423D02F" w14:textId="77777777" w:rsidR="00A71248" w:rsidRPr="004B33F9" w:rsidRDefault="00A71248" w:rsidP="00A71248">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De 20 años y más</w:t>
      </w:r>
    </w:p>
    <w:p w14:paraId="6DA36103" w14:textId="77777777" w:rsidR="002502D6"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Consulta Otorgadas</w:t>
      </w:r>
    </w:p>
    <w:p w14:paraId="49DCDBE8" w14:textId="77777777" w:rsidR="002502D6"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Visitas domiciliarias</w:t>
      </w:r>
    </w:p>
    <w:p w14:paraId="49205E61" w14:textId="77777777" w:rsidR="00C55E0D"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Referencias para Planificación Familiar</w:t>
      </w:r>
    </w:p>
    <w:p w14:paraId="4521E3ED" w14:textId="77777777" w:rsidR="00C55E0D"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Referencias para citología vaginal</w:t>
      </w:r>
    </w:p>
    <w:p w14:paraId="716AFF6B" w14:textId="77777777" w:rsidR="00C55E0D"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Métodos entregados</w:t>
      </w:r>
    </w:p>
    <w:p w14:paraId="683EF219" w14:textId="28C41A7A" w:rsidR="00E705EA" w:rsidRPr="004B33F9" w:rsidRDefault="090223AC" w:rsidP="090223AC">
      <w:pPr>
        <w:pStyle w:val="Prrafodelista"/>
        <w:widowControl/>
        <w:numPr>
          <w:ilvl w:val="1"/>
          <w:numId w:val="37"/>
        </w:numPr>
        <w:autoSpaceDE w:val="0"/>
        <w:autoSpaceDN w:val="0"/>
        <w:adjustRightInd w:val="0"/>
        <w:spacing w:line="240" w:lineRule="auto"/>
        <w:rPr>
          <w:rFonts w:ascii="Montserrat" w:hAnsi="Montserrat" w:cs="Arial"/>
          <w:sz w:val="18"/>
          <w:szCs w:val="18"/>
          <w:lang w:val="es-ES"/>
        </w:rPr>
      </w:pPr>
      <w:r w:rsidRPr="004B33F9">
        <w:rPr>
          <w:rFonts w:ascii="Montserrat" w:hAnsi="Montserrat" w:cs="Arial"/>
          <w:sz w:val="18"/>
          <w:szCs w:val="18"/>
          <w:lang w:val="es-ES"/>
        </w:rPr>
        <w:t>A menores de 20 años</w:t>
      </w:r>
    </w:p>
    <w:p w14:paraId="28D4BC3C" w14:textId="77777777" w:rsidR="00E705EA" w:rsidRPr="004B33F9" w:rsidRDefault="00E705EA" w:rsidP="00E705EA">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De 20 años y más</w:t>
      </w:r>
    </w:p>
    <w:p w14:paraId="272EC540" w14:textId="77777777" w:rsidR="00C55E0D"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proofErr w:type="spellStart"/>
      <w:r w:rsidRPr="004B33F9">
        <w:rPr>
          <w:rFonts w:ascii="Montserrat" w:hAnsi="Montserrat" w:cs="Arial"/>
          <w:sz w:val="18"/>
          <w:szCs w:val="18"/>
          <w:lang w:val="es-ES_tradnl"/>
        </w:rPr>
        <w:t>Inasistentes</w:t>
      </w:r>
      <w:proofErr w:type="spellEnd"/>
    </w:p>
    <w:p w14:paraId="4BE5CC1C" w14:textId="77777777" w:rsidR="00C55E0D" w:rsidRPr="004B33F9" w:rsidRDefault="00C55E0D"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Baja definitivas</w:t>
      </w:r>
    </w:p>
    <w:p w14:paraId="173FCD0B" w14:textId="77777777" w:rsidR="00C55E0D" w:rsidRPr="004B33F9" w:rsidRDefault="00D52E1E"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 xml:space="preserve">Usuarias o </w:t>
      </w:r>
      <w:r w:rsidR="00C55E0D" w:rsidRPr="004B33F9">
        <w:rPr>
          <w:rFonts w:ascii="Montserrat" w:hAnsi="Montserrat" w:cs="Arial"/>
          <w:sz w:val="18"/>
          <w:szCs w:val="18"/>
          <w:lang w:val="es-ES_tradnl"/>
        </w:rPr>
        <w:t>Usuarios activos</w:t>
      </w:r>
    </w:p>
    <w:p w14:paraId="52ACFC80" w14:textId="6D55252B" w:rsidR="00A71248" w:rsidRPr="004B33F9" w:rsidRDefault="090223AC" w:rsidP="090223AC">
      <w:pPr>
        <w:pStyle w:val="Prrafodelista"/>
        <w:widowControl/>
        <w:numPr>
          <w:ilvl w:val="1"/>
          <w:numId w:val="37"/>
        </w:numPr>
        <w:autoSpaceDE w:val="0"/>
        <w:autoSpaceDN w:val="0"/>
        <w:adjustRightInd w:val="0"/>
        <w:spacing w:line="240" w:lineRule="auto"/>
        <w:rPr>
          <w:rFonts w:ascii="Montserrat" w:hAnsi="Montserrat" w:cs="Arial"/>
          <w:sz w:val="18"/>
          <w:szCs w:val="18"/>
          <w:lang w:val="es-ES"/>
        </w:rPr>
      </w:pPr>
      <w:r w:rsidRPr="004B33F9">
        <w:rPr>
          <w:rFonts w:ascii="Montserrat" w:hAnsi="Montserrat" w:cs="Arial"/>
          <w:sz w:val="18"/>
          <w:szCs w:val="18"/>
          <w:lang w:val="es-ES"/>
        </w:rPr>
        <w:t>A menores de 20 años</w:t>
      </w:r>
    </w:p>
    <w:p w14:paraId="35EA5D85" w14:textId="77777777" w:rsidR="00A71248" w:rsidRPr="004B33F9" w:rsidRDefault="00A71248" w:rsidP="00A71248">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De 20 años y más</w:t>
      </w:r>
    </w:p>
    <w:p w14:paraId="72AFF096" w14:textId="77777777" w:rsidR="006D1618" w:rsidRPr="004B33F9" w:rsidRDefault="00E4245C" w:rsidP="00F7087D">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 xml:space="preserve">Usuarias o Usuarios activos </w:t>
      </w:r>
      <w:r w:rsidR="006D1618" w:rsidRPr="004B33F9">
        <w:rPr>
          <w:rFonts w:ascii="Montserrat" w:hAnsi="Montserrat" w:cs="Arial"/>
          <w:sz w:val="18"/>
          <w:szCs w:val="18"/>
          <w:lang w:val="es-ES_tradnl"/>
        </w:rPr>
        <w:t>indígenas</w:t>
      </w:r>
    </w:p>
    <w:p w14:paraId="0D45A935" w14:textId="54C67231" w:rsidR="006D1618" w:rsidRPr="004B33F9" w:rsidRDefault="090223AC" w:rsidP="090223AC">
      <w:pPr>
        <w:pStyle w:val="Prrafodelista"/>
        <w:widowControl/>
        <w:numPr>
          <w:ilvl w:val="1"/>
          <w:numId w:val="37"/>
        </w:numPr>
        <w:autoSpaceDE w:val="0"/>
        <w:autoSpaceDN w:val="0"/>
        <w:adjustRightInd w:val="0"/>
        <w:spacing w:line="240" w:lineRule="auto"/>
        <w:rPr>
          <w:rFonts w:ascii="Montserrat" w:hAnsi="Montserrat" w:cs="Arial"/>
          <w:sz w:val="18"/>
          <w:szCs w:val="18"/>
          <w:lang w:val="es-ES"/>
        </w:rPr>
      </w:pPr>
      <w:r w:rsidRPr="004B33F9">
        <w:rPr>
          <w:rFonts w:ascii="Montserrat" w:hAnsi="Montserrat" w:cs="Arial"/>
          <w:sz w:val="18"/>
          <w:szCs w:val="18"/>
          <w:lang w:val="es-ES"/>
        </w:rPr>
        <w:t>A menores de 20 años</w:t>
      </w:r>
    </w:p>
    <w:p w14:paraId="33386C81" w14:textId="77777777" w:rsidR="006D1618" w:rsidRPr="004B33F9" w:rsidRDefault="006D1618" w:rsidP="006D1618">
      <w:pPr>
        <w:pStyle w:val="Prrafodelista"/>
        <w:widowControl/>
        <w:numPr>
          <w:ilvl w:val="1"/>
          <w:numId w:val="37"/>
        </w:numPr>
        <w:autoSpaceDE w:val="0"/>
        <w:autoSpaceDN w:val="0"/>
        <w:adjustRightInd w:val="0"/>
        <w:spacing w:line="240" w:lineRule="auto"/>
        <w:rPr>
          <w:rFonts w:ascii="Montserrat" w:hAnsi="Montserrat" w:cs="Arial"/>
          <w:sz w:val="18"/>
          <w:szCs w:val="18"/>
          <w:lang w:val="es-ES_tradnl"/>
        </w:rPr>
      </w:pPr>
      <w:r w:rsidRPr="004B33F9">
        <w:rPr>
          <w:rFonts w:ascii="Montserrat" w:hAnsi="Montserrat" w:cs="Arial"/>
          <w:sz w:val="18"/>
          <w:szCs w:val="18"/>
          <w:lang w:val="es-ES_tradnl"/>
        </w:rPr>
        <w:t>De 20 años y más</w:t>
      </w:r>
    </w:p>
    <w:p w14:paraId="57A1EC1C" w14:textId="77777777" w:rsidR="00BC2B5C" w:rsidRPr="004B33F9" w:rsidRDefault="00BC2B5C">
      <w:pPr>
        <w:widowControl/>
        <w:spacing w:line="240" w:lineRule="auto"/>
        <w:jc w:val="left"/>
        <w:rPr>
          <w:rFonts w:ascii="Montserrat" w:hAnsi="Montserrat" w:cs="Arial"/>
          <w:smallCaps/>
          <w:sz w:val="36"/>
          <w:szCs w:val="36"/>
          <w:lang w:val="es-ES"/>
        </w:rPr>
      </w:pPr>
      <w:r w:rsidRPr="004B33F9">
        <w:rPr>
          <w:rFonts w:ascii="Montserrat" w:hAnsi="Montserrat" w:cs="Arial"/>
          <w:b/>
          <w:bCs/>
          <w:sz w:val="36"/>
          <w:szCs w:val="36"/>
          <w:lang w:val="es-ES"/>
        </w:rPr>
        <w:br w:type="page"/>
      </w:r>
    </w:p>
    <w:p w14:paraId="2B7111CC" w14:textId="1BB3B135" w:rsidR="00E10509" w:rsidRPr="004B33F9" w:rsidRDefault="090223AC" w:rsidP="090223AC">
      <w:pPr>
        <w:pStyle w:val="Ttulo1"/>
        <w:spacing w:before="120" w:after="0"/>
        <w:rPr>
          <w:rFonts w:ascii="Montserrat" w:hAnsi="Montserrat" w:cs="Arial"/>
          <w:b w:val="0"/>
          <w:bCs w:val="0"/>
          <w:sz w:val="36"/>
          <w:szCs w:val="36"/>
          <w:lang w:val="es-ES"/>
        </w:rPr>
      </w:pPr>
      <w:bookmarkStart w:id="29" w:name="_Toc152690990"/>
      <w:r w:rsidRPr="004B33F9">
        <w:rPr>
          <w:rFonts w:ascii="Montserrat" w:hAnsi="Montserrat" w:cs="Arial"/>
          <w:b w:val="0"/>
          <w:bCs w:val="0"/>
          <w:sz w:val="36"/>
          <w:szCs w:val="36"/>
          <w:lang w:val="es-ES"/>
        </w:rPr>
        <w:lastRenderedPageBreak/>
        <w:t>Instrucciones de Llenado BSC: Registro Permanente Planificación Familiar (SINBA-SIS-F2)</w:t>
      </w:r>
      <w:bookmarkEnd w:id="29"/>
    </w:p>
    <w:p w14:paraId="12F576C1" w14:textId="77777777" w:rsidR="009832DA" w:rsidRPr="004B33F9" w:rsidRDefault="0003144F" w:rsidP="007E2784">
      <w:pPr>
        <w:pStyle w:val="Ttulo2"/>
        <w:spacing w:before="160"/>
        <w:ind w:left="0"/>
        <w:rPr>
          <w:rFonts w:ascii="Montserrat Medium" w:hAnsi="Montserrat Medium" w:cs="Arial"/>
          <w:b w:val="0"/>
          <w:sz w:val="24"/>
          <w:szCs w:val="24"/>
          <w:lang w:val="es-ES_tradnl"/>
        </w:rPr>
      </w:pPr>
      <w:bookmarkStart w:id="30" w:name="_Toc152690991"/>
      <w:r w:rsidRPr="004B33F9">
        <w:rPr>
          <w:rFonts w:ascii="Montserrat Medium" w:hAnsi="Montserrat Medium" w:cs="Arial"/>
          <w:b w:val="0"/>
          <w:sz w:val="24"/>
          <w:szCs w:val="24"/>
          <w:lang w:val="es-ES_tradnl"/>
        </w:rPr>
        <w:t>Instrucciones Generales</w:t>
      </w:r>
      <w:bookmarkEnd w:id="30"/>
    </w:p>
    <w:p w14:paraId="1DEB2CF1" w14:textId="77777777" w:rsidR="009832DA" w:rsidRPr="004B33F9" w:rsidRDefault="00A173E1" w:rsidP="00A71248">
      <w:pPr>
        <w:pStyle w:val="Prrafodelista"/>
        <w:numPr>
          <w:ilvl w:val="0"/>
          <w:numId w:val="4"/>
        </w:numPr>
        <w:ind w:left="567" w:hanging="283"/>
        <w:rPr>
          <w:rFonts w:ascii="Montserrat" w:hAnsi="Montserrat" w:cs="Arial"/>
          <w:sz w:val="18"/>
          <w:szCs w:val="18"/>
          <w:lang w:val="es-ES_tradnl"/>
        </w:rPr>
      </w:pPr>
      <w:r w:rsidRPr="004B33F9">
        <w:rPr>
          <w:rFonts w:ascii="Montserrat" w:hAnsi="Montserrat" w:cs="Arial"/>
          <w:sz w:val="18"/>
          <w:szCs w:val="18"/>
          <w:lang w:val="es-ES_tradnl"/>
        </w:rPr>
        <w:t xml:space="preserve">Para el llenado del </w:t>
      </w:r>
      <w:r w:rsidR="0030222F" w:rsidRPr="004B33F9">
        <w:rPr>
          <w:rFonts w:ascii="Montserrat" w:hAnsi="Montserrat" w:cs="Arial"/>
          <w:sz w:val="18"/>
          <w:szCs w:val="18"/>
          <w:lang w:val="es-ES_tradnl"/>
        </w:rPr>
        <w:t>Registro Permanente Planificación Familiar</w:t>
      </w:r>
      <w:r w:rsidR="002156A7" w:rsidRPr="004B33F9">
        <w:rPr>
          <w:rFonts w:ascii="Montserrat" w:hAnsi="Montserrat" w:cs="Arial"/>
          <w:sz w:val="18"/>
          <w:szCs w:val="18"/>
          <w:lang w:val="es-ES_tradnl"/>
        </w:rPr>
        <w:t xml:space="preserve"> </w:t>
      </w:r>
      <w:r w:rsidR="00A71248" w:rsidRPr="004B33F9">
        <w:rPr>
          <w:rFonts w:ascii="Montserrat" w:hAnsi="Montserrat" w:cs="Arial"/>
          <w:sz w:val="18"/>
          <w:szCs w:val="18"/>
          <w:lang w:val="es-ES_tradnl"/>
        </w:rPr>
        <w:t xml:space="preserve">SINBA-SIS-F2 </w:t>
      </w:r>
      <w:r w:rsidR="002156A7" w:rsidRPr="004B33F9">
        <w:rPr>
          <w:rFonts w:ascii="Montserrat" w:hAnsi="Montserrat" w:cs="Arial"/>
          <w:sz w:val="18"/>
          <w:szCs w:val="18"/>
          <w:lang w:val="es-ES_tradnl"/>
        </w:rPr>
        <w:t>se</w:t>
      </w:r>
      <w:r w:rsidR="009832DA" w:rsidRPr="004B33F9">
        <w:rPr>
          <w:rFonts w:ascii="Montserrat" w:hAnsi="Montserrat" w:cs="Arial"/>
          <w:sz w:val="18"/>
          <w:szCs w:val="18"/>
          <w:lang w:val="es-ES_tradnl"/>
        </w:rPr>
        <w:t xml:space="preserv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6F7719F7" w:rsidR="002156A7" w:rsidRPr="004B33F9" w:rsidRDefault="090223AC" w:rsidP="090223AC">
      <w:pPr>
        <w:pStyle w:val="Prrafodelista"/>
        <w:numPr>
          <w:ilvl w:val="0"/>
          <w:numId w:val="4"/>
        </w:numPr>
        <w:ind w:left="567" w:hanging="283"/>
        <w:rPr>
          <w:rFonts w:ascii="Montserrat" w:hAnsi="Montserrat" w:cs="Arial"/>
          <w:sz w:val="18"/>
          <w:szCs w:val="18"/>
          <w:lang w:val="es-ES"/>
        </w:rPr>
      </w:pPr>
      <w:r w:rsidRPr="004B33F9">
        <w:rPr>
          <w:rFonts w:ascii="Montserrat" w:hAnsi="Montserrat" w:cs="Arial"/>
          <w:sz w:val="18"/>
          <w:szCs w:val="18"/>
          <w:lang w:val="es-ES"/>
        </w:rPr>
        <w:t>La persona que llene la Hoja es la responsable de su contenido, por lo que se recomienda llenarlo cuidadosamente, plasmando información completa y veraz.</w:t>
      </w:r>
    </w:p>
    <w:p w14:paraId="14E2ECEB" w14:textId="77777777" w:rsidR="002215F2" w:rsidRPr="004B33F9" w:rsidRDefault="002215F2" w:rsidP="00A71248">
      <w:pPr>
        <w:pStyle w:val="Prrafodelista"/>
        <w:numPr>
          <w:ilvl w:val="0"/>
          <w:numId w:val="4"/>
        </w:numPr>
        <w:ind w:left="567" w:hanging="283"/>
        <w:rPr>
          <w:rFonts w:ascii="Montserrat" w:hAnsi="Montserrat" w:cs="Arial"/>
          <w:sz w:val="18"/>
          <w:szCs w:val="18"/>
          <w:lang w:val="es-ES_tradnl"/>
        </w:rPr>
      </w:pPr>
      <w:r w:rsidRPr="004B33F9">
        <w:rPr>
          <w:rFonts w:ascii="Montserrat" w:hAnsi="Montserrat" w:cs="Arial"/>
          <w:sz w:val="18"/>
          <w:szCs w:val="18"/>
          <w:lang w:val="es-ES_tradnl"/>
        </w:rPr>
        <w:t>El Registro Permanente, clave SIS-SS-F2, es un formato que permite concentrar mes con mes y de manera anual, el monto de las actividades del programa de planificación familiar en las comunidades de la Estrategia de Extensión de Cobertura. Debe existir un Registro Permanente para cada una de estas comunidades.</w:t>
      </w:r>
    </w:p>
    <w:p w14:paraId="586B615A" w14:textId="56465FCE" w:rsidR="00A71248" w:rsidRPr="004B33F9" w:rsidRDefault="090223AC" w:rsidP="002215F2">
      <w:pPr>
        <w:pStyle w:val="Prrafodelista"/>
        <w:numPr>
          <w:ilvl w:val="0"/>
          <w:numId w:val="4"/>
        </w:numPr>
        <w:ind w:left="567" w:hanging="283"/>
        <w:rPr>
          <w:rFonts w:ascii="Montserrat" w:hAnsi="Montserrat"/>
          <w:sz w:val="18"/>
          <w:szCs w:val="18"/>
        </w:rPr>
      </w:pPr>
      <w:r w:rsidRPr="004B33F9">
        <w:rPr>
          <w:rFonts w:ascii="Montserrat" w:hAnsi="Montserrat" w:cs="Arial"/>
          <w:sz w:val="18"/>
          <w:szCs w:val="18"/>
          <w:lang w:val="es-ES"/>
        </w:rPr>
        <w:t>Si en alguna comunidad se tienen dos auxiliares de salud, debe haber un Registro Permanente para cada una de ellas. Si se presenta un cambio de un</w:t>
      </w:r>
      <w:r w:rsidR="00BC2B5C" w:rsidRPr="004B33F9">
        <w:rPr>
          <w:rFonts w:ascii="Montserrat" w:hAnsi="Montserrat" w:cs="Arial"/>
          <w:sz w:val="18"/>
          <w:szCs w:val="18"/>
          <w:lang w:val="es-ES"/>
        </w:rPr>
        <w:t>a</w:t>
      </w:r>
      <w:r w:rsidRPr="004B33F9">
        <w:rPr>
          <w:rFonts w:ascii="Montserrat" w:hAnsi="Montserrat" w:cs="Arial"/>
          <w:sz w:val="18"/>
          <w:szCs w:val="18"/>
          <w:lang w:val="es-ES"/>
        </w:rPr>
        <w:t xml:space="preserve"> o un auxiliar de salud se debe seguir utilizando el mismo Registro Permanente</w:t>
      </w:r>
      <w:r w:rsidRPr="004B33F9">
        <w:rPr>
          <w:rFonts w:ascii="Montserrat" w:hAnsi="Montserrat"/>
          <w:sz w:val="18"/>
          <w:szCs w:val="18"/>
        </w:rPr>
        <w:t>.</w:t>
      </w:r>
    </w:p>
    <w:p w14:paraId="73933BE8" w14:textId="77777777" w:rsidR="00A71248" w:rsidRPr="004B33F9" w:rsidRDefault="00A71248" w:rsidP="002215F2">
      <w:pPr>
        <w:pStyle w:val="Prrafodelista"/>
        <w:numPr>
          <w:ilvl w:val="0"/>
          <w:numId w:val="4"/>
        </w:numPr>
        <w:ind w:left="567" w:hanging="283"/>
        <w:rPr>
          <w:rFonts w:ascii="Montserrat" w:hAnsi="Montserrat"/>
          <w:sz w:val="18"/>
          <w:szCs w:val="18"/>
        </w:rPr>
      </w:pPr>
      <w:r w:rsidRPr="004B33F9">
        <w:rPr>
          <w:rFonts w:ascii="Montserrat" w:hAnsi="Montserrat"/>
          <w:sz w:val="18"/>
          <w:szCs w:val="18"/>
        </w:rPr>
        <w:t xml:space="preserve">La </w:t>
      </w:r>
      <w:r w:rsidR="002215F2" w:rsidRPr="004B33F9">
        <w:rPr>
          <w:rFonts w:ascii="Montserrat" w:hAnsi="Montserrat" w:cs="Arial"/>
          <w:sz w:val="18"/>
          <w:szCs w:val="18"/>
          <w:lang w:val="es-ES_tradnl"/>
        </w:rPr>
        <w:t>Fuente de llenado</w:t>
      </w:r>
      <w:r w:rsidRPr="004B33F9">
        <w:rPr>
          <w:rFonts w:ascii="Montserrat" w:hAnsi="Montserrat" w:cs="Arial"/>
          <w:sz w:val="18"/>
          <w:szCs w:val="18"/>
          <w:lang w:val="es-ES_tradnl"/>
        </w:rPr>
        <w:t xml:space="preserve"> es el f</w:t>
      </w:r>
      <w:r w:rsidR="002215F2" w:rsidRPr="004B33F9">
        <w:rPr>
          <w:rFonts w:ascii="Montserrat" w:hAnsi="Montserrat" w:cs="Arial"/>
          <w:sz w:val="18"/>
          <w:szCs w:val="18"/>
          <w:lang w:val="es-ES_tradnl"/>
        </w:rPr>
        <w:t>ormato primario, calendario de control SIS-SS-F1.</w:t>
      </w:r>
    </w:p>
    <w:p w14:paraId="17D65844" w14:textId="77777777" w:rsidR="00A71248" w:rsidRPr="004B33F9" w:rsidRDefault="002215F2" w:rsidP="002215F2">
      <w:pPr>
        <w:pStyle w:val="Prrafodelista"/>
        <w:numPr>
          <w:ilvl w:val="0"/>
          <w:numId w:val="4"/>
        </w:numPr>
        <w:ind w:left="567" w:hanging="283"/>
        <w:rPr>
          <w:rFonts w:ascii="Montserrat" w:hAnsi="Montserrat"/>
          <w:sz w:val="18"/>
          <w:szCs w:val="18"/>
        </w:rPr>
      </w:pPr>
      <w:r w:rsidRPr="004B33F9">
        <w:rPr>
          <w:rFonts w:ascii="Montserrat" w:hAnsi="Montserrat" w:cs="Arial"/>
          <w:sz w:val="18"/>
          <w:szCs w:val="18"/>
          <w:lang w:val="es-ES_tradnl"/>
        </w:rPr>
        <w:t>El llenado del Registro Permanente es responsabilidad de</w:t>
      </w:r>
      <w:r w:rsidR="00E4245C" w:rsidRPr="004B33F9">
        <w:rPr>
          <w:rFonts w:ascii="Montserrat" w:hAnsi="Montserrat" w:cs="Arial"/>
          <w:sz w:val="18"/>
          <w:szCs w:val="18"/>
          <w:lang w:val="es-ES_tradnl"/>
        </w:rPr>
        <w:t xml:space="preserve"> la o el </w:t>
      </w:r>
      <w:r w:rsidRPr="004B33F9">
        <w:rPr>
          <w:rFonts w:ascii="Montserrat" w:hAnsi="Montserrat" w:cs="Arial"/>
          <w:sz w:val="18"/>
          <w:szCs w:val="18"/>
          <w:lang w:val="es-ES_tradnl"/>
        </w:rPr>
        <w:t>supervisor de auxiliares de salud, y debe realizar esta actividad durante los últimos cinco días del mes que se reporta.</w:t>
      </w:r>
    </w:p>
    <w:p w14:paraId="3C803BB9" w14:textId="028635F9" w:rsidR="00A71248" w:rsidRPr="004B33F9" w:rsidRDefault="090223AC" w:rsidP="002215F2">
      <w:pPr>
        <w:pStyle w:val="Prrafodelista"/>
        <w:numPr>
          <w:ilvl w:val="0"/>
          <w:numId w:val="4"/>
        </w:numPr>
        <w:ind w:left="567" w:hanging="283"/>
        <w:rPr>
          <w:rFonts w:ascii="Montserrat" w:hAnsi="Montserrat"/>
          <w:sz w:val="18"/>
          <w:szCs w:val="18"/>
        </w:rPr>
      </w:pPr>
      <w:r w:rsidRPr="004B33F9">
        <w:rPr>
          <w:rFonts w:ascii="Montserrat" w:hAnsi="Montserrat" w:cs="Arial"/>
          <w:sz w:val="18"/>
          <w:szCs w:val="18"/>
          <w:lang w:val="es-ES"/>
        </w:rPr>
        <w:t>Todos los Registros Permanentes deben estar en la cabecera del módulo, bajo la responsabilidad de la o el supervisor de auxiliares de salud. Si en un módulo específico se presenta un cambio de supervisora o supervisor, la anterior debe entregarle todos los Registros Permanentes a la persona que la sustituye, ya que estos documentos son los registros históricos de todas las actividades que se han desarrollado en las comunidades que integran el módulo.</w:t>
      </w:r>
    </w:p>
    <w:p w14:paraId="684B9EEA" w14:textId="77777777" w:rsidR="004231C0" w:rsidRPr="004B33F9" w:rsidRDefault="00E0206B" w:rsidP="002215F2">
      <w:pPr>
        <w:pStyle w:val="Prrafodelista"/>
        <w:numPr>
          <w:ilvl w:val="0"/>
          <w:numId w:val="4"/>
        </w:numPr>
        <w:ind w:left="567" w:hanging="283"/>
        <w:rPr>
          <w:rFonts w:ascii="Montserrat" w:hAnsi="Montserrat"/>
          <w:sz w:val="18"/>
          <w:szCs w:val="18"/>
        </w:rPr>
      </w:pPr>
      <w:r w:rsidRPr="004B33F9">
        <w:rPr>
          <w:rFonts w:ascii="Montserrat" w:hAnsi="Montserrat" w:cs="Arial"/>
          <w:b/>
          <w:sz w:val="18"/>
          <w:szCs w:val="18"/>
          <w:lang w:val="es-ES_tradnl"/>
        </w:rPr>
        <w:t>Llenado de la forma</w:t>
      </w:r>
      <w:r w:rsidR="002215F2" w:rsidRPr="004B33F9">
        <w:rPr>
          <w:rFonts w:ascii="Montserrat" w:hAnsi="Montserrat" w:cs="Arial"/>
          <w:sz w:val="18"/>
          <w:szCs w:val="18"/>
          <w:lang w:val="es-ES_tradnl"/>
        </w:rPr>
        <w:t xml:space="preserve"> El</w:t>
      </w:r>
      <w:r w:rsidR="00E4245C" w:rsidRPr="004B33F9">
        <w:rPr>
          <w:rFonts w:ascii="Montserrat" w:hAnsi="Montserrat" w:cs="Arial"/>
          <w:sz w:val="18"/>
          <w:szCs w:val="18"/>
          <w:lang w:val="es-ES_tradnl"/>
        </w:rPr>
        <w:t xml:space="preserve"> o la</w:t>
      </w:r>
      <w:r w:rsidR="002215F2" w:rsidRPr="004B33F9">
        <w:rPr>
          <w:rFonts w:ascii="Montserrat" w:hAnsi="Montserrat" w:cs="Arial"/>
          <w:sz w:val="18"/>
          <w:szCs w:val="18"/>
          <w:lang w:val="es-ES_tradnl"/>
        </w:rPr>
        <w:t xml:space="preserve"> supervisor</w:t>
      </w:r>
      <w:r w:rsidR="00E4245C" w:rsidRPr="004B33F9">
        <w:rPr>
          <w:rFonts w:ascii="Montserrat" w:hAnsi="Montserrat" w:cs="Arial"/>
          <w:sz w:val="18"/>
          <w:szCs w:val="18"/>
          <w:lang w:val="es-ES_tradnl"/>
        </w:rPr>
        <w:t>a</w:t>
      </w:r>
      <w:r w:rsidR="002215F2" w:rsidRPr="004B33F9">
        <w:rPr>
          <w:rFonts w:ascii="Montserrat" w:hAnsi="Montserrat" w:cs="Arial"/>
          <w:sz w:val="18"/>
          <w:szCs w:val="18"/>
          <w:lang w:val="es-ES_tradnl"/>
        </w:rPr>
        <w:t xml:space="preserve"> de auxiliares de salud debe tener un Registro Permanente para cada una de las comunidades a su cargo; en este formato se deben anotar las actividades que desarrolle </w:t>
      </w:r>
      <w:r w:rsidR="00E4245C" w:rsidRPr="004B33F9">
        <w:rPr>
          <w:rFonts w:ascii="Montserrat" w:hAnsi="Montserrat" w:cs="Arial"/>
          <w:sz w:val="18"/>
          <w:szCs w:val="18"/>
          <w:lang w:val="es-ES_tradnl"/>
        </w:rPr>
        <w:t xml:space="preserve">la o </w:t>
      </w:r>
      <w:r w:rsidR="002215F2" w:rsidRPr="004B33F9">
        <w:rPr>
          <w:rFonts w:ascii="Montserrat" w:hAnsi="Montserrat" w:cs="Arial"/>
          <w:sz w:val="18"/>
          <w:szCs w:val="18"/>
          <w:lang w:val="es-ES_tradnl"/>
        </w:rPr>
        <w:t>el supervisor, en caso de que no exista auxiliar de salud en esa comunidad.</w:t>
      </w:r>
    </w:p>
    <w:p w14:paraId="00FF2CA1" w14:textId="77777777" w:rsidR="002215F2" w:rsidRPr="004B33F9" w:rsidRDefault="002215F2" w:rsidP="00560D4B">
      <w:pPr>
        <w:pStyle w:val="Ttulo2"/>
        <w:spacing w:before="160"/>
        <w:ind w:left="0"/>
        <w:rPr>
          <w:rFonts w:ascii="Montserrat Medium" w:hAnsi="Montserrat Medium" w:cs="Arial"/>
          <w:b w:val="0"/>
          <w:lang w:val="es-ES_tradnl"/>
        </w:rPr>
      </w:pPr>
      <w:bookmarkStart w:id="31" w:name="_Toc152690992"/>
      <w:r w:rsidRPr="004B33F9">
        <w:rPr>
          <w:rFonts w:ascii="Montserrat Medium" w:hAnsi="Montserrat Medium" w:cs="Arial"/>
          <w:b w:val="0"/>
          <w:sz w:val="24"/>
          <w:szCs w:val="24"/>
          <w:lang w:val="es-ES_tradnl"/>
        </w:rPr>
        <w:t>SECCIÓN I: DATOS DE IDENTIFICACIÓN.</w:t>
      </w:r>
      <w:bookmarkEnd w:id="31"/>
    </w:p>
    <w:p w14:paraId="57A6F5EE"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 xml:space="preserve">Registre los datos que se solicitan en esta sección al iniciar el año, o bien, cuando se da de alta una comunidad dentro de la </w:t>
      </w:r>
      <w:r w:rsidR="003B6AF8" w:rsidRPr="004B33F9">
        <w:rPr>
          <w:rFonts w:ascii="Montserrat" w:hAnsi="Montserrat" w:cs="Arial"/>
          <w:sz w:val="18"/>
          <w:szCs w:val="18"/>
          <w:lang w:val="es-ES_tradnl"/>
        </w:rPr>
        <w:t>BSC</w:t>
      </w:r>
      <w:r w:rsidRPr="004B33F9">
        <w:rPr>
          <w:rFonts w:ascii="Montserrat" w:hAnsi="Montserrat" w:cs="Arial"/>
          <w:sz w:val="18"/>
          <w:szCs w:val="18"/>
          <w:lang w:val="es-ES_tradnl"/>
        </w:rPr>
        <w:t>.</w:t>
      </w:r>
    </w:p>
    <w:p w14:paraId="3B7B4B86" w14:textId="77777777" w:rsidR="002215F2" w:rsidRPr="004B33F9" w:rsidRDefault="002215F2" w:rsidP="002215F2">
      <w:pPr>
        <w:rPr>
          <w:rFonts w:ascii="Montserrat" w:hAnsi="Montserrat" w:cs="Arial"/>
          <w:sz w:val="18"/>
          <w:szCs w:val="18"/>
          <w:lang w:val="es-ES_tradnl"/>
        </w:rPr>
      </w:pPr>
    </w:p>
    <w:p w14:paraId="268EFD0C"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t>Comunidad.</w:t>
      </w:r>
      <w:r w:rsidRPr="004B33F9">
        <w:rPr>
          <w:rFonts w:ascii="Montserrat" w:hAnsi="Montserrat" w:cs="Arial"/>
          <w:sz w:val="18"/>
          <w:szCs w:val="18"/>
          <w:lang w:val="es-ES_tradnl"/>
        </w:rPr>
        <w:t xml:space="preserve"> Anote el nombre de la comunidad a la que corresponde el Registro Permanente.</w:t>
      </w:r>
    </w:p>
    <w:p w14:paraId="3A0FF5F2" w14:textId="77777777" w:rsidR="002215F2" w:rsidRPr="004B33F9" w:rsidRDefault="002215F2" w:rsidP="002215F2">
      <w:pPr>
        <w:rPr>
          <w:rFonts w:ascii="Montserrat" w:hAnsi="Montserrat" w:cs="Arial"/>
          <w:sz w:val="18"/>
          <w:szCs w:val="18"/>
          <w:lang w:val="es-ES_tradnl"/>
        </w:rPr>
      </w:pPr>
    </w:p>
    <w:p w14:paraId="1AC300D7" w14:textId="3BC3E682" w:rsidR="002215F2" w:rsidRPr="004B33F9" w:rsidRDefault="090223AC" w:rsidP="090223AC">
      <w:pPr>
        <w:rPr>
          <w:rFonts w:ascii="Montserrat" w:hAnsi="Montserrat" w:cs="Arial"/>
          <w:sz w:val="18"/>
          <w:szCs w:val="18"/>
          <w:lang w:val="es-ES"/>
        </w:rPr>
      </w:pPr>
      <w:r w:rsidRPr="004B33F9">
        <w:rPr>
          <w:rFonts w:ascii="Montserrat" w:hAnsi="Montserrat" w:cs="Arial"/>
          <w:b/>
          <w:bCs/>
          <w:sz w:val="18"/>
          <w:szCs w:val="18"/>
          <w:lang w:val="es-ES"/>
        </w:rPr>
        <w:t>Auxiliar de Salud</w:t>
      </w:r>
      <w:r w:rsidRPr="004B33F9">
        <w:rPr>
          <w:rFonts w:ascii="Montserrat" w:hAnsi="Montserrat" w:cs="Arial"/>
          <w:sz w:val="18"/>
          <w:szCs w:val="18"/>
          <w:lang w:val="es-ES"/>
        </w:rPr>
        <w:t>. Anote el nombre de la o el auxiliar de salud adscrito a la comunidad a la que corresponde el Registro Permanente. Si no se cuenta con la o el auxiliar en esa comunidad, registre el nombre de la o el supervisor de auxiliares de salud. Si se presenta un cambio de un</w:t>
      </w:r>
      <w:r w:rsidR="00BC2B5C" w:rsidRPr="004B33F9">
        <w:rPr>
          <w:rFonts w:ascii="Montserrat" w:hAnsi="Montserrat" w:cs="Arial"/>
          <w:sz w:val="18"/>
          <w:szCs w:val="18"/>
          <w:lang w:val="es-ES"/>
        </w:rPr>
        <w:t>a</w:t>
      </w:r>
      <w:r w:rsidRPr="004B33F9">
        <w:rPr>
          <w:rFonts w:ascii="Montserrat" w:hAnsi="Montserrat" w:cs="Arial"/>
          <w:sz w:val="18"/>
          <w:szCs w:val="18"/>
          <w:lang w:val="es-ES"/>
        </w:rPr>
        <w:t xml:space="preserve"> o un auxiliar de salud, cancele el nombre de la anterior y anote el de la persona que la o lo sustituye.</w:t>
      </w:r>
    </w:p>
    <w:p w14:paraId="5630AD66" w14:textId="77777777" w:rsidR="002215F2" w:rsidRPr="004B33F9" w:rsidRDefault="002215F2" w:rsidP="002215F2">
      <w:pPr>
        <w:rPr>
          <w:rFonts w:ascii="Montserrat" w:hAnsi="Montserrat" w:cs="Arial"/>
          <w:sz w:val="18"/>
          <w:szCs w:val="18"/>
          <w:lang w:val="es-ES_tradnl"/>
        </w:rPr>
      </w:pPr>
    </w:p>
    <w:p w14:paraId="57859E75"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t>Módulo.</w:t>
      </w:r>
      <w:r w:rsidRPr="004B33F9">
        <w:rPr>
          <w:rFonts w:ascii="Montserrat" w:hAnsi="Montserrat" w:cs="Arial"/>
          <w:sz w:val="18"/>
          <w:szCs w:val="18"/>
          <w:lang w:val="es-ES_tradnl"/>
        </w:rPr>
        <w:t xml:space="preserve"> Anote el número y el nombre del módulo al que pertenece la comunidad.</w:t>
      </w:r>
    </w:p>
    <w:p w14:paraId="61829076" w14:textId="77777777" w:rsidR="002215F2" w:rsidRPr="004B33F9" w:rsidRDefault="002215F2" w:rsidP="002215F2">
      <w:pPr>
        <w:rPr>
          <w:rFonts w:ascii="Montserrat" w:hAnsi="Montserrat" w:cs="Arial"/>
          <w:sz w:val="18"/>
          <w:szCs w:val="18"/>
          <w:lang w:val="es-ES_tradnl"/>
        </w:rPr>
      </w:pPr>
    </w:p>
    <w:p w14:paraId="6000CDDB"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Año que se registra. Anote el año al que corresponde la información que se registra en el formato.</w:t>
      </w:r>
    </w:p>
    <w:p w14:paraId="57DBE2DB" w14:textId="77777777" w:rsidR="002215F2" w:rsidRPr="004B33F9" w:rsidRDefault="002215F2" w:rsidP="00730F3D">
      <w:pPr>
        <w:pStyle w:val="Ttulo2"/>
        <w:spacing w:before="160"/>
        <w:ind w:left="0"/>
        <w:rPr>
          <w:rFonts w:ascii="Montserrat Medium" w:hAnsi="Montserrat Medium" w:cs="Arial"/>
          <w:b w:val="0"/>
          <w:sz w:val="24"/>
          <w:szCs w:val="24"/>
          <w:lang w:val="es-ES_tradnl"/>
        </w:rPr>
      </w:pPr>
      <w:bookmarkStart w:id="32" w:name="_Toc152690993"/>
      <w:r w:rsidRPr="004B33F9">
        <w:rPr>
          <w:rFonts w:ascii="Montserrat Medium" w:hAnsi="Montserrat Medium" w:cs="Arial"/>
          <w:b w:val="0"/>
          <w:sz w:val="24"/>
          <w:szCs w:val="24"/>
          <w:lang w:val="es-ES_tradnl"/>
        </w:rPr>
        <w:t>SECCIÓN II: DATOS DE LAS ATENCIONES POR MES</w:t>
      </w:r>
      <w:bookmarkEnd w:id="32"/>
    </w:p>
    <w:p w14:paraId="65574311"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 xml:space="preserve">Para obtener la información que se solicita en esta sección, se debe actualizar paralelamente la carpeta de </w:t>
      </w:r>
      <w:r w:rsidRPr="004B33F9">
        <w:rPr>
          <w:rFonts w:ascii="Montserrat" w:hAnsi="Montserrat" w:cs="Arial"/>
          <w:sz w:val="18"/>
          <w:szCs w:val="18"/>
          <w:lang w:val="es-ES_tradnl"/>
        </w:rPr>
        <w:lastRenderedPageBreak/>
        <w:t>argollas. No se debe actualizar la carpeta antes de tener esta información.</w:t>
      </w:r>
    </w:p>
    <w:p w14:paraId="771B8A90"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Asimismo, el Registro Permanente se debe llenar siguiendo estrictamente el orden que se menciona a continuación, de lo contrario, se puede obtener información errónea. Utilice la columna del MES al que corresponden los datos que va a registrar.</w:t>
      </w:r>
    </w:p>
    <w:p w14:paraId="2BA226A1" w14:textId="77777777" w:rsidR="002215F2" w:rsidRPr="004B33F9" w:rsidRDefault="002215F2" w:rsidP="002215F2">
      <w:pPr>
        <w:rPr>
          <w:rFonts w:ascii="Montserrat" w:hAnsi="Montserrat" w:cs="Arial"/>
          <w:sz w:val="18"/>
          <w:szCs w:val="18"/>
          <w:lang w:val="es-ES_tradnl"/>
        </w:rPr>
      </w:pPr>
    </w:p>
    <w:p w14:paraId="50BDB9F7" w14:textId="77777777" w:rsidR="002215F2" w:rsidRPr="004B33F9" w:rsidRDefault="002215F2" w:rsidP="002215F2">
      <w:pPr>
        <w:rPr>
          <w:rFonts w:ascii="Montserrat" w:hAnsi="Montserrat" w:cs="Arial"/>
          <w:b/>
          <w:sz w:val="18"/>
          <w:szCs w:val="18"/>
          <w:lang w:val="es-ES_tradnl"/>
        </w:rPr>
      </w:pPr>
      <w:r w:rsidRPr="004B33F9">
        <w:rPr>
          <w:rFonts w:ascii="Montserrat" w:hAnsi="Montserrat" w:cs="Arial"/>
          <w:b/>
          <w:sz w:val="18"/>
          <w:szCs w:val="18"/>
          <w:lang w:val="es-ES_tradnl"/>
        </w:rPr>
        <w:t>Nuevas</w:t>
      </w:r>
      <w:r w:rsidR="005E5AA7" w:rsidRPr="004B33F9">
        <w:rPr>
          <w:rFonts w:ascii="Montserrat" w:hAnsi="Montserrat" w:cs="Arial"/>
          <w:b/>
          <w:sz w:val="18"/>
          <w:szCs w:val="18"/>
          <w:lang w:val="es-ES_tradnl"/>
        </w:rPr>
        <w:t xml:space="preserve"> o Nuevos U</w:t>
      </w:r>
      <w:r w:rsidRPr="004B33F9">
        <w:rPr>
          <w:rFonts w:ascii="Montserrat" w:hAnsi="Montserrat" w:cs="Arial"/>
          <w:b/>
          <w:sz w:val="18"/>
          <w:szCs w:val="18"/>
          <w:lang w:val="es-ES_tradnl"/>
        </w:rPr>
        <w:t>suarios</w:t>
      </w:r>
    </w:p>
    <w:p w14:paraId="20D9FC1D"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Estos datos se obtienen de la primera sección de la carpeta de argollas (sección de calendarios en banco). Para ello, realice los siguientes pasos:</w:t>
      </w:r>
    </w:p>
    <w:p w14:paraId="2752DF53" w14:textId="77777777" w:rsidR="002215F2" w:rsidRPr="004B33F9" w:rsidRDefault="002215F2" w:rsidP="00452940">
      <w:pPr>
        <w:pStyle w:val="Prrafodelista"/>
        <w:numPr>
          <w:ilvl w:val="0"/>
          <w:numId w:val="47"/>
        </w:numPr>
        <w:rPr>
          <w:rFonts w:ascii="Montserrat" w:hAnsi="Montserrat" w:cs="Arial"/>
          <w:sz w:val="18"/>
          <w:szCs w:val="18"/>
          <w:lang w:val="es-ES_tradnl"/>
        </w:rPr>
      </w:pPr>
      <w:r w:rsidRPr="004B33F9">
        <w:rPr>
          <w:rFonts w:ascii="Montserrat" w:hAnsi="Montserrat" w:cs="Arial"/>
          <w:sz w:val="18"/>
          <w:szCs w:val="18"/>
          <w:lang w:val="es-ES_tradnl"/>
        </w:rPr>
        <w:t>Saque los calendarios de las personas que recibieron su primera atención durante el mes que se reporta; es decir, los calendarios que ya tienen anotada información.</w:t>
      </w:r>
    </w:p>
    <w:p w14:paraId="3D8BDB08" w14:textId="5309DB78" w:rsidR="00DD79BF" w:rsidRPr="004B33F9" w:rsidRDefault="090223AC" w:rsidP="090223AC">
      <w:pPr>
        <w:pStyle w:val="Prrafodelista"/>
        <w:numPr>
          <w:ilvl w:val="0"/>
          <w:numId w:val="47"/>
        </w:numPr>
        <w:rPr>
          <w:rFonts w:ascii="Montserrat" w:hAnsi="Montserrat" w:cs="Arial"/>
          <w:sz w:val="18"/>
          <w:szCs w:val="18"/>
          <w:lang w:val="es-ES"/>
        </w:rPr>
      </w:pPr>
      <w:r w:rsidRPr="004B33F9">
        <w:rPr>
          <w:rFonts w:ascii="Montserrat" w:hAnsi="Montserrat" w:cs="Arial"/>
          <w:sz w:val="18"/>
          <w:szCs w:val="18"/>
          <w:lang w:val="es-ES"/>
        </w:rPr>
        <w:t>Sepárelos según grupo de edad en menores de 20 años y de 20 y más años.</w:t>
      </w:r>
    </w:p>
    <w:p w14:paraId="12C31E87" w14:textId="77777777" w:rsidR="002215F2" w:rsidRPr="004B33F9" w:rsidRDefault="002215F2" w:rsidP="00452940">
      <w:pPr>
        <w:pStyle w:val="Prrafodelista"/>
        <w:numPr>
          <w:ilvl w:val="0"/>
          <w:numId w:val="47"/>
        </w:numPr>
        <w:rPr>
          <w:rFonts w:ascii="Montserrat" w:hAnsi="Montserrat" w:cs="Arial"/>
          <w:sz w:val="18"/>
          <w:szCs w:val="18"/>
          <w:lang w:val="es-ES_tradnl"/>
        </w:rPr>
      </w:pPr>
      <w:r w:rsidRPr="004B33F9">
        <w:rPr>
          <w:rFonts w:ascii="Montserrat" w:hAnsi="Montserrat" w:cs="Arial"/>
          <w:sz w:val="18"/>
          <w:szCs w:val="18"/>
          <w:lang w:val="es-ES_tradnl"/>
        </w:rPr>
        <w:t>Cuente los calendarios que sacó de la primera sección y registre el resultado en el renglón denominado TOTAL.</w:t>
      </w:r>
    </w:p>
    <w:p w14:paraId="29FFFA4F" w14:textId="77777777" w:rsidR="002215F2" w:rsidRPr="004B33F9" w:rsidRDefault="002215F2" w:rsidP="00452940">
      <w:pPr>
        <w:pStyle w:val="Prrafodelista"/>
        <w:numPr>
          <w:ilvl w:val="0"/>
          <w:numId w:val="47"/>
        </w:numPr>
        <w:rPr>
          <w:rFonts w:ascii="Montserrat" w:hAnsi="Montserrat" w:cs="Arial"/>
          <w:sz w:val="18"/>
          <w:szCs w:val="18"/>
          <w:lang w:val="es-ES_tradnl"/>
        </w:rPr>
      </w:pPr>
      <w:r w:rsidRPr="004B33F9">
        <w:rPr>
          <w:rFonts w:ascii="Montserrat" w:hAnsi="Montserrat" w:cs="Arial"/>
          <w:sz w:val="18"/>
          <w:szCs w:val="18"/>
          <w:lang w:val="es-ES_tradnl"/>
        </w:rPr>
        <w:t>Clasifique el número de</w:t>
      </w:r>
      <w:r w:rsidR="005E5AA7" w:rsidRPr="004B33F9">
        <w:rPr>
          <w:rFonts w:ascii="Montserrat" w:hAnsi="Montserrat" w:cs="Arial"/>
          <w:sz w:val="18"/>
          <w:szCs w:val="18"/>
          <w:lang w:val="es-ES_tradnl"/>
        </w:rPr>
        <w:t xml:space="preserve"> usuarias y</w:t>
      </w:r>
      <w:r w:rsidRPr="004B33F9">
        <w:rPr>
          <w:rFonts w:ascii="Montserrat" w:hAnsi="Montserrat" w:cs="Arial"/>
          <w:sz w:val="18"/>
          <w:szCs w:val="18"/>
          <w:lang w:val="es-ES_tradnl"/>
        </w:rPr>
        <w:t xml:space="preserve"> usuarios nuevos de acuerdo con el método anticonceptivo que se les proporcionó en la primera atención y anote las cifras que resulten de cada método, en los espacios correspondientes.</w:t>
      </w:r>
    </w:p>
    <w:p w14:paraId="57D07E8D" w14:textId="77777777" w:rsidR="002215F2" w:rsidRPr="004B33F9" w:rsidRDefault="002215F2" w:rsidP="00452940">
      <w:pPr>
        <w:pStyle w:val="Prrafodelista"/>
        <w:numPr>
          <w:ilvl w:val="0"/>
          <w:numId w:val="47"/>
        </w:numPr>
        <w:rPr>
          <w:rFonts w:ascii="Montserrat" w:hAnsi="Montserrat" w:cs="Arial"/>
          <w:sz w:val="18"/>
          <w:szCs w:val="18"/>
          <w:lang w:val="es-ES_tradnl"/>
        </w:rPr>
      </w:pPr>
      <w:r w:rsidRPr="004B33F9">
        <w:rPr>
          <w:rFonts w:ascii="Montserrat" w:hAnsi="Montserrat" w:cs="Arial"/>
          <w:sz w:val="18"/>
          <w:szCs w:val="18"/>
          <w:lang w:val="es-ES_tradnl"/>
        </w:rPr>
        <w:t xml:space="preserve">Sume el número de </w:t>
      </w:r>
      <w:r w:rsidR="005E5AA7" w:rsidRPr="004B33F9">
        <w:rPr>
          <w:rFonts w:ascii="Montserrat" w:hAnsi="Montserrat" w:cs="Arial"/>
          <w:sz w:val="18"/>
          <w:szCs w:val="18"/>
          <w:lang w:val="es-ES_tradnl"/>
        </w:rPr>
        <w:t xml:space="preserve">usuarias y </w:t>
      </w:r>
      <w:r w:rsidRPr="004B33F9">
        <w:rPr>
          <w:rFonts w:ascii="Montserrat" w:hAnsi="Montserrat" w:cs="Arial"/>
          <w:sz w:val="18"/>
          <w:szCs w:val="18"/>
          <w:lang w:val="es-ES_tradnl"/>
        </w:rPr>
        <w:t>usuarios nuevos de cada método anticonceptivo y verifique que la cifra que resulte sea igual al valor que registró en el renglón de TOTAL. De lo contrario, proceda a verificar la clasificación por método.</w:t>
      </w:r>
    </w:p>
    <w:p w14:paraId="768B4368" w14:textId="77777777" w:rsidR="002215F2" w:rsidRPr="004B33F9" w:rsidRDefault="002215F2" w:rsidP="00452940">
      <w:pPr>
        <w:pStyle w:val="Prrafodelista"/>
        <w:numPr>
          <w:ilvl w:val="0"/>
          <w:numId w:val="47"/>
        </w:numPr>
        <w:rPr>
          <w:rFonts w:ascii="Montserrat" w:hAnsi="Montserrat" w:cs="Arial"/>
          <w:sz w:val="18"/>
          <w:szCs w:val="18"/>
          <w:lang w:val="es-ES_tradnl"/>
        </w:rPr>
      </w:pPr>
      <w:r w:rsidRPr="004B33F9">
        <w:rPr>
          <w:rFonts w:ascii="Montserrat" w:hAnsi="Montserrat" w:cs="Arial"/>
          <w:sz w:val="18"/>
          <w:szCs w:val="18"/>
          <w:lang w:val="es-ES_tradnl"/>
        </w:rPr>
        <w:t xml:space="preserve">Integre los calendarios que sacó de la primera sección, a la sección de </w:t>
      </w:r>
      <w:r w:rsidR="005E5AA7" w:rsidRPr="004B33F9">
        <w:rPr>
          <w:rFonts w:ascii="Montserrat" w:hAnsi="Montserrat" w:cs="Arial"/>
          <w:sz w:val="18"/>
          <w:szCs w:val="18"/>
          <w:lang w:val="es-ES_tradnl"/>
        </w:rPr>
        <w:t xml:space="preserve">USUARIAS Y </w:t>
      </w:r>
      <w:r w:rsidRPr="004B33F9">
        <w:rPr>
          <w:rFonts w:ascii="Montserrat" w:hAnsi="Montserrat" w:cs="Arial"/>
          <w:sz w:val="18"/>
          <w:szCs w:val="18"/>
          <w:lang w:val="es-ES_tradnl"/>
        </w:rPr>
        <w:t xml:space="preserve">USUARIOS ACTIVOS, en orden alfabético. </w:t>
      </w:r>
    </w:p>
    <w:p w14:paraId="17AD93B2" w14:textId="77777777" w:rsidR="002215F2" w:rsidRPr="004B33F9" w:rsidRDefault="002215F2" w:rsidP="002215F2">
      <w:pPr>
        <w:rPr>
          <w:rFonts w:ascii="Montserrat" w:hAnsi="Montserrat" w:cs="Arial"/>
          <w:sz w:val="18"/>
          <w:szCs w:val="18"/>
          <w:lang w:val="es-ES_tradnl"/>
        </w:rPr>
      </w:pPr>
    </w:p>
    <w:p w14:paraId="6E41FC8E" w14:textId="77777777" w:rsidR="002215F2" w:rsidRPr="004B33F9" w:rsidRDefault="002215F2" w:rsidP="002215F2">
      <w:pPr>
        <w:rPr>
          <w:rFonts w:ascii="Montserrat" w:hAnsi="Montserrat" w:cs="Arial"/>
          <w:b/>
          <w:sz w:val="18"/>
          <w:szCs w:val="18"/>
          <w:lang w:val="es-ES_tradnl"/>
        </w:rPr>
      </w:pPr>
      <w:r w:rsidRPr="004B33F9">
        <w:rPr>
          <w:rFonts w:ascii="Montserrat" w:hAnsi="Montserrat" w:cs="Arial"/>
          <w:b/>
          <w:sz w:val="18"/>
          <w:szCs w:val="18"/>
          <w:lang w:val="es-ES_tradnl"/>
        </w:rPr>
        <w:t>Consultas Otorgadas</w:t>
      </w:r>
    </w:p>
    <w:p w14:paraId="6315C91F"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Este dato se obtiene de la segunda sección de la carpeta de argollas. Para ello, realice los siguientes pasos:</w:t>
      </w:r>
    </w:p>
    <w:p w14:paraId="18AA675E" w14:textId="77777777" w:rsidR="002215F2" w:rsidRPr="004B33F9" w:rsidRDefault="002215F2" w:rsidP="00452940">
      <w:pPr>
        <w:pStyle w:val="Prrafodelista"/>
        <w:numPr>
          <w:ilvl w:val="0"/>
          <w:numId w:val="46"/>
        </w:numPr>
        <w:rPr>
          <w:rFonts w:ascii="Montserrat" w:hAnsi="Montserrat" w:cs="Arial"/>
          <w:sz w:val="18"/>
          <w:szCs w:val="18"/>
          <w:lang w:val="es-ES_tradnl"/>
        </w:rPr>
      </w:pPr>
      <w:r w:rsidRPr="004B33F9">
        <w:rPr>
          <w:rFonts w:ascii="Montserrat" w:hAnsi="Montserrat" w:cs="Arial"/>
          <w:sz w:val="18"/>
          <w:szCs w:val="18"/>
          <w:lang w:val="es-ES_tradnl"/>
        </w:rPr>
        <w:t xml:space="preserve">Verifique en la tercera sección de la carpeta de argollas (calendario de </w:t>
      </w:r>
      <w:proofErr w:type="spellStart"/>
      <w:r w:rsidRPr="004B33F9">
        <w:rPr>
          <w:rFonts w:ascii="Montserrat" w:hAnsi="Montserrat" w:cs="Arial"/>
          <w:sz w:val="18"/>
          <w:szCs w:val="18"/>
          <w:lang w:val="es-ES_tradnl"/>
        </w:rPr>
        <w:t>inasistentes</w:t>
      </w:r>
      <w:proofErr w:type="spellEnd"/>
      <w:r w:rsidRPr="004B33F9">
        <w:rPr>
          <w:rFonts w:ascii="Montserrat" w:hAnsi="Montserrat" w:cs="Arial"/>
          <w:sz w:val="18"/>
          <w:szCs w:val="18"/>
          <w:lang w:val="es-ES_tradnl"/>
        </w:rPr>
        <w:t>), cuántos calendarios tienen anotada una atención durante el mes que se está actualizando; pase estos calendarios a la segunda sección de la carpeta de argollas.</w:t>
      </w:r>
    </w:p>
    <w:p w14:paraId="0C5DCC1E" w14:textId="77777777" w:rsidR="002215F2" w:rsidRPr="004B33F9" w:rsidRDefault="002215F2" w:rsidP="00452940">
      <w:pPr>
        <w:pStyle w:val="Prrafodelista"/>
        <w:numPr>
          <w:ilvl w:val="0"/>
          <w:numId w:val="46"/>
        </w:numPr>
        <w:rPr>
          <w:rFonts w:ascii="Montserrat" w:hAnsi="Montserrat" w:cs="Arial"/>
          <w:sz w:val="18"/>
          <w:szCs w:val="18"/>
          <w:lang w:val="es-ES_tradnl"/>
        </w:rPr>
      </w:pPr>
      <w:r w:rsidRPr="004B33F9">
        <w:rPr>
          <w:rFonts w:ascii="Montserrat" w:hAnsi="Montserrat" w:cs="Arial"/>
          <w:sz w:val="18"/>
          <w:szCs w:val="18"/>
          <w:lang w:val="es-ES_tradnl"/>
        </w:rPr>
        <w:t>Revise todos y cada uno de los calendarios de control de la segunda sección de la carpeta y contabilice el número de atenciones que se proporcionaron durante el mes que se reporta.</w:t>
      </w:r>
    </w:p>
    <w:p w14:paraId="266F5A66" w14:textId="77777777" w:rsidR="002215F2" w:rsidRPr="004B33F9" w:rsidRDefault="002215F2" w:rsidP="00452940">
      <w:pPr>
        <w:pStyle w:val="Prrafodelista"/>
        <w:numPr>
          <w:ilvl w:val="0"/>
          <w:numId w:val="46"/>
        </w:numPr>
        <w:rPr>
          <w:rFonts w:ascii="Montserrat" w:hAnsi="Montserrat" w:cs="Arial"/>
          <w:sz w:val="18"/>
          <w:szCs w:val="18"/>
          <w:lang w:val="es-ES_tradnl"/>
        </w:rPr>
      </w:pPr>
      <w:r w:rsidRPr="004B33F9">
        <w:rPr>
          <w:rFonts w:ascii="Montserrat" w:hAnsi="Montserrat" w:cs="Arial"/>
          <w:sz w:val="18"/>
          <w:szCs w:val="18"/>
          <w:lang w:val="es-ES_tradnl"/>
        </w:rPr>
        <w:t>Recuerde que en un mismo calendario puede estar registrada más de una atención; asimismo, habrá calendarios de control en donde no existan atenciones otorgadas durante el mes.</w:t>
      </w:r>
    </w:p>
    <w:p w14:paraId="59BF5156" w14:textId="21545968" w:rsidR="002215F2" w:rsidRPr="004B33F9" w:rsidRDefault="090223AC" w:rsidP="090223AC">
      <w:pPr>
        <w:pStyle w:val="Prrafodelista"/>
        <w:numPr>
          <w:ilvl w:val="0"/>
          <w:numId w:val="46"/>
        </w:numPr>
        <w:rPr>
          <w:rFonts w:ascii="Montserrat" w:hAnsi="Montserrat" w:cs="Arial"/>
          <w:sz w:val="18"/>
          <w:szCs w:val="18"/>
          <w:lang w:val="es-ES"/>
        </w:rPr>
      </w:pPr>
      <w:r w:rsidRPr="004B33F9">
        <w:rPr>
          <w:rFonts w:ascii="Montserrat" w:hAnsi="Montserrat" w:cs="Arial"/>
          <w:sz w:val="18"/>
          <w:szCs w:val="18"/>
          <w:lang w:val="es-ES"/>
        </w:rPr>
        <w:t>Clasifique las atenciones de acuerdo con la edad de la persona usuaria, agrupando las otorgadas a menores de 20 años y a personas de 20 años y más; registre el resultado en los espacios correspondientes.</w:t>
      </w:r>
    </w:p>
    <w:p w14:paraId="514EC5EE" w14:textId="42909B27" w:rsidR="002215F2" w:rsidRPr="004B33F9" w:rsidRDefault="090223AC" w:rsidP="090223AC">
      <w:pPr>
        <w:pStyle w:val="Prrafodelista"/>
        <w:numPr>
          <w:ilvl w:val="0"/>
          <w:numId w:val="46"/>
        </w:numPr>
        <w:rPr>
          <w:rFonts w:ascii="Montserrat" w:hAnsi="Montserrat" w:cs="Arial"/>
          <w:sz w:val="18"/>
          <w:szCs w:val="18"/>
          <w:lang w:val="es-ES"/>
        </w:rPr>
      </w:pPr>
      <w:r w:rsidRPr="004B33F9">
        <w:rPr>
          <w:rFonts w:ascii="Montserrat" w:hAnsi="Montserrat" w:cs="Arial"/>
          <w:sz w:val="18"/>
          <w:szCs w:val="18"/>
          <w:lang w:val="es-ES"/>
        </w:rPr>
        <w:t>Sume el número de atenciones de acuerdo con el grupo de personas, (menores de 20 años y de 20 años y más), y registre el total en la columna correspondiente.</w:t>
      </w:r>
    </w:p>
    <w:p w14:paraId="0DE4B5B7" w14:textId="77777777" w:rsidR="002215F2" w:rsidRPr="004B33F9" w:rsidRDefault="002215F2" w:rsidP="002215F2">
      <w:pPr>
        <w:rPr>
          <w:rFonts w:ascii="Montserrat" w:hAnsi="Montserrat" w:cs="Arial"/>
          <w:sz w:val="18"/>
          <w:szCs w:val="18"/>
          <w:lang w:val="es-ES_tradnl"/>
        </w:rPr>
      </w:pPr>
    </w:p>
    <w:p w14:paraId="4243EDE1" w14:textId="75F90DF2" w:rsidR="002215F2" w:rsidRPr="004B33F9" w:rsidRDefault="090223AC" w:rsidP="090223AC">
      <w:pPr>
        <w:rPr>
          <w:rFonts w:ascii="Montserrat" w:hAnsi="Montserrat" w:cs="Arial"/>
          <w:sz w:val="18"/>
          <w:szCs w:val="18"/>
          <w:lang w:val="es-ES"/>
        </w:rPr>
      </w:pPr>
      <w:r w:rsidRPr="004B33F9">
        <w:rPr>
          <w:rFonts w:ascii="Montserrat" w:hAnsi="Montserrat" w:cs="Arial"/>
          <w:sz w:val="18"/>
          <w:szCs w:val="18"/>
          <w:lang w:val="es-ES"/>
        </w:rPr>
        <w:t>Visitas domiciliarias Este dato se obtiene de la segunda sección de la carpeta, para ello revise los calendarios de control que tengan anotada al menos una atención proporcionada durante el mes y cuente todas las atenciones que tengan registrada la palabra SI, en el renglón denominado "control en el domicilio de la usuaria o usuario". Registre el resultado en el renglón dedicado a visitas domiciliarias.</w:t>
      </w:r>
    </w:p>
    <w:p w14:paraId="66204FF1" w14:textId="77777777" w:rsidR="002215F2" w:rsidRPr="004B33F9" w:rsidRDefault="002215F2" w:rsidP="002215F2">
      <w:pPr>
        <w:rPr>
          <w:rFonts w:ascii="Montserrat" w:hAnsi="Montserrat" w:cs="Arial"/>
          <w:sz w:val="18"/>
          <w:szCs w:val="18"/>
          <w:lang w:val="es-ES_tradnl"/>
        </w:rPr>
      </w:pPr>
    </w:p>
    <w:p w14:paraId="53AB90FE"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t>Referencias para planificación familiar</w:t>
      </w:r>
      <w:r w:rsidRPr="004B33F9">
        <w:rPr>
          <w:rFonts w:ascii="Montserrat" w:hAnsi="Montserrat" w:cs="Arial"/>
          <w:sz w:val="18"/>
          <w:szCs w:val="18"/>
          <w:lang w:val="es-ES_tradnl"/>
        </w:rPr>
        <w:t>. De igual manera, de la segunda sección de la carpeta, sume todos los calendarios que tengan anotada la palabra SI en el espacio de referencias para planificación familiar en el mes que se está registrando y anote el total en este espacio.</w:t>
      </w:r>
    </w:p>
    <w:p w14:paraId="2DBF0D7D" w14:textId="77777777" w:rsidR="002215F2" w:rsidRPr="004B33F9" w:rsidRDefault="002215F2" w:rsidP="002215F2">
      <w:pPr>
        <w:rPr>
          <w:rFonts w:ascii="Montserrat" w:hAnsi="Montserrat" w:cs="Arial"/>
          <w:sz w:val="18"/>
          <w:szCs w:val="18"/>
          <w:lang w:val="es-ES_tradnl"/>
        </w:rPr>
      </w:pPr>
    </w:p>
    <w:p w14:paraId="0A906846"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t>Referencias para citología vaginal</w:t>
      </w:r>
      <w:r w:rsidRPr="004B33F9">
        <w:rPr>
          <w:rFonts w:ascii="Montserrat" w:hAnsi="Montserrat" w:cs="Arial"/>
          <w:sz w:val="18"/>
          <w:szCs w:val="18"/>
          <w:lang w:val="es-ES_tradnl"/>
        </w:rPr>
        <w:t>. Cuente</w:t>
      </w:r>
      <w:r w:rsidR="004231C0" w:rsidRPr="004B33F9">
        <w:rPr>
          <w:rFonts w:ascii="Montserrat" w:hAnsi="Montserrat" w:cs="Arial"/>
          <w:sz w:val="18"/>
          <w:szCs w:val="18"/>
          <w:lang w:val="es-ES_tradnl"/>
        </w:rPr>
        <w:t xml:space="preserve"> </w:t>
      </w:r>
      <w:r w:rsidRPr="004B33F9">
        <w:rPr>
          <w:rFonts w:ascii="Montserrat" w:hAnsi="Montserrat" w:cs="Arial"/>
          <w:sz w:val="18"/>
          <w:szCs w:val="18"/>
          <w:lang w:val="es-ES_tradnl"/>
        </w:rPr>
        <w:t>en los calendarios de control de planificación familiar, los que tengan anotada la palabra SI en el espacio de referencias para citología vaginal en el mes que se está registrando; anote el total en el recuadro correspondiente.</w:t>
      </w:r>
    </w:p>
    <w:p w14:paraId="6B62F1B3" w14:textId="77777777" w:rsidR="002215F2" w:rsidRPr="004B33F9" w:rsidRDefault="002215F2" w:rsidP="002215F2">
      <w:pPr>
        <w:rPr>
          <w:rFonts w:ascii="Montserrat" w:hAnsi="Montserrat" w:cs="Arial"/>
          <w:sz w:val="18"/>
          <w:szCs w:val="18"/>
          <w:lang w:val="es-ES_tradnl"/>
        </w:rPr>
      </w:pPr>
    </w:p>
    <w:p w14:paraId="2391FE32" w14:textId="77777777" w:rsidR="00E705EA"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lastRenderedPageBreak/>
        <w:t>Métodos entregados</w:t>
      </w:r>
      <w:r w:rsidRPr="004B33F9">
        <w:rPr>
          <w:rFonts w:ascii="Montserrat" w:hAnsi="Montserrat" w:cs="Arial"/>
          <w:b/>
          <w:i/>
          <w:sz w:val="18"/>
          <w:szCs w:val="18"/>
          <w:u w:val="single"/>
          <w:lang w:val="es-ES_tradnl"/>
        </w:rPr>
        <w:t>.</w:t>
      </w:r>
      <w:r w:rsidRPr="004B33F9">
        <w:rPr>
          <w:rFonts w:ascii="Montserrat" w:hAnsi="Montserrat" w:cs="Arial"/>
          <w:sz w:val="18"/>
          <w:szCs w:val="18"/>
          <w:lang w:val="es-ES_tradnl"/>
        </w:rPr>
        <w:t xml:space="preserve"> Este</w:t>
      </w:r>
      <w:r w:rsidR="004231C0" w:rsidRPr="004B33F9">
        <w:rPr>
          <w:rFonts w:ascii="Montserrat" w:hAnsi="Montserrat" w:cs="Arial"/>
          <w:sz w:val="18"/>
          <w:szCs w:val="18"/>
          <w:lang w:val="es-ES_tradnl"/>
        </w:rPr>
        <w:t xml:space="preserve"> </w:t>
      </w:r>
      <w:r w:rsidRPr="004B33F9">
        <w:rPr>
          <w:rFonts w:ascii="Montserrat" w:hAnsi="Montserrat" w:cs="Arial"/>
          <w:sz w:val="18"/>
          <w:szCs w:val="18"/>
          <w:lang w:val="es-ES_tradnl"/>
        </w:rPr>
        <w:t>dato también se obtiene de la segunda sección de la carpeta, para ello, revise los calendarios</w:t>
      </w:r>
      <w:r w:rsidR="004231C0" w:rsidRPr="004B33F9">
        <w:rPr>
          <w:rFonts w:ascii="Montserrat" w:hAnsi="Montserrat" w:cs="Arial"/>
          <w:sz w:val="18"/>
          <w:szCs w:val="18"/>
          <w:lang w:val="es-ES_tradnl"/>
        </w:rPr>
        <w:t xml:space="preserve"> </w:t>
      </w:r>
      <w:r w:rsidRPr="004B33F9">
        <w:rPr>
          <w:rFonts w:ascii="Montserrat" w:hAnsi="Montserrat" w:cs="Arial"/>
          <w:sz w:val="18"/>
          <w:szCs w:val="18"/>
          <w:lang w:val="es-ES_tradnl"/>
        </w:rPr>
        <w:t xml:space="preserve">de control que tenga anotada al menos una atención proporcionada durante el mes y contabilice las cantidades de métodos anticonceptivos otorgados en esas consultas. </w:t>
      </w:r>
    </w:p>
    <w:p w14:paraId="3E012302" w14:textId="77777777" w:rsidR="002215F2" w:rsidRPr="004B33F9" w:rsidRDefault="002215F2" w:rsidP="00E705EA">
      <w:pPr>
        <w:pStyle w:val="Prrafodelista"/>
        <w:numPr>
          <w:ilvl w:val="0"/>
          <w:numId w:val="45"/>
        </w:numPr>
        <w:rPr>
          <w:rFonts w:ascii="Montserrat" w:hAnsi="Montserrat" w:cs="Arial"/>
          <w:sz w:val="18"/>
          <w:szCs w:val="18"/>
          <w:lang w:val="es-ES_tradnl"/>
        </w:rPr>
      </w:pPr>
      <w:r w:rsidRPr="004B33F9">
        <w:rPr>
          <w:rFonts w:ascii="Montserrat" w:hAnsi="Montserrat" w:cs="Arial"/>
          <w:sz w:val="18"/>
          <w:szCs w:val="18"/>
          <w:lang w:val="es-ES_tradnl"/>
        </w:rPr>
        <w:t>Registre el resultado en los espacios correspondientes.</w:t>
      </w:r>
    </w:p>
    <w:p w14:paraId="7769CD48" w14:textId="75FDDF2A" w:rsidR="00E705EA" w:rsidRPr="004B33F9" w:rsidRDefault="090223AC" w:rsidP="090223AC">
      <w:pPr>
        <w:pStyle w:val="Prrafodelista"/>
        <w:numPr>
          <w:ilvl w:val="0"/>
          <w:numId w:val="45"/>
        </w:numPr>
        <w:rPr>
          <w:rFonts w:ascii="Montserrat" w:hAnsi="Montserrat" w:cs="Arial"/>
          <w:sz w:val="18"/>
          <w:szCs w:val="18"/>
          <w:lang w:val="es-ES"/>
        </w:rPr>
      </w:pPr>
      <w:r w:rsidRPr="004B33F9">
        <w:rPr>
          <w:rFonts w:ascii="Montserrat" w:hAnsi="Montserrat" w:cs="Arial"/>
          <w:sz w:val="18"/>
          <w:szCs w:val="18"/>
          <w:lang w:val="es-ES"/>
        </w:rPr>
        <w:t>Sepárelos según grupo de edad</w:t>
      </w:r>
      <w:r w:rsidR="00BC2B5C" w:rsidRPr="004B33F9">
        <w:rPr>
          <w:rFonts w:ascii="Montserrat" w:hAnsi="Montserrat" w:cs="Arial"/>
          <w:sz w:val="18"/>
          <w:szCs w:val="18"/>
          <w:lang w:val="es-ES"/>
        </w:rPr>
        <w:t xml:space="preserve"> en</w:t>
      </w:r>
      <w:r w:rsidRPr="004B33F9">
        <w:rPr>
          <w:rFonts w:ascii="Montserrat" w:hAnsi="Montserrat" w:cs="Arial"/>
          <w:sz w:val="18"/>
          <w:szCs w:val="18"/>
          <w:lang w:val="es-ES"/>
        </w:rPr>
        <w:t xml:space="preserve"> menores de 20 años y de 20 y más años.</w:t>
      </w:r>
    </w:p>
    <w:p w14:paraId="02F2C34E" w14:textId="77777777" w:rsidR="002215F2" w:rsidRPr="004B33F9" w:rsidRDefault="002215F2" w:rsidP="002215F2">
      <w:pPr>
        <w:rPr>
          <w:rFonts w:ascii="Montserrat" w:hAnsi="Montserrat" w:cs="Arial"/>
          <w:sz w:val="18"/>
          <w:szCs w:val="18"/>
          <w:lang w:val="es-ES_tradnl"/>
        </w:rPr>
      </w:pPr>
    </w:p>
    <w:p w14:paraId="305D3B37" w14:textId="77777777" w:rsidR="002215F2" w:rsidRPr="004B33F9" w:rsidRDefault="002215F2" w:rsidP="002215F2">
      <w:pPr>
        <w:rPr>
          <w:rFonts w:ascii="Montserrat" w:hAnsi="Montserrat" w:cs="Arial"/>
          <w:sz w:val="18"/>
          <w:szCs w:val="18"/>
          <w:lang w:val="es-ES_tradnl"/>
        </w:rPr>
      </w:pPr>
      <w:proofErr w:type="spellStart"/>
      <w:r w:rsidRPr="004B33F9">
        <w:rPr>
          <w:rFonts w:ascii="Montserrat" w:hAnsi="Montserrat" w:cs="Arial"/>
          <w:b/>
          <w:sz w:val="18"/>
          <w:szCs w:val="18"/>
          <w:lang w:val="es-ES_tradnl"/>
        </w:rPr>
        <w:t>Inasistentes</w:t>
      </w:r>
      <w:proofErr w:type="spellEnd"/>
      <w:r w:rsidRPr="004B33F9">
        <w:rPr>
          <w:rFonts w:ascii="Montserrat" w:hAnsi="Montserrat" w:cs="Arial"/>
          <w:b/>
          <w:i/>
          <w:sz w:val="18"/>
          <w:szCs w:val="18"/>
          <w:u w:val="single"/>
          <w:lang w:val="es-ES_tradnl"/>
        </w:rPr>
        <w:t>.</w:t>
      </w:r>
      <w:r w:rsidRPr="004B33F9">
        <w:rPr>
          <w:rFonts w:ascii="Montserrat" w:hAnsi="Montserrat" w:cs="Arial"/>
          <w:sz w:val="18"/>
          <w:szCs w:val="18"/>
          <w:lang w:val="es-ES_tradnl"/>
        </w:rPr>
        <w:t xml:space="preserve"> Este dato se obtiene de la segunda sección de la carpeta de argollas; es decir, de la sección de </w:t>
      </w:r>
      <w:r w:rsidR="00045AB5" w:rsidRPr="004B33F9">
        <w:rPr>
          <w:rFonts w:ascii="Montserrat" w:hAnsi="Montserrat" w:cs="Arial"/>
          <w:sz w:val="18"/>
          <w:szCs w:val="18"/>
          <w:lang w:val="es-ES_tradnl"/>
        </w:rPr>
        <w:t xml:space="preserve">USUARIAS Y </w:t>
      </w:r>
      <w:r w:rsidRPr="004B33F9">
        <w:rPr>
          <w:rFonts w:ascii="Montserrat" w:hAnsi="Montserrat" w:cs="Arial"/>
          <w:sz w:val="18"/>
          <w:szCs w:val="18"/>
          <w:lang w:val="es-ES_tradnl"/>
        </w:rPr>
        <w:t>USUARIOS ACTIVOS. Para ello, realice los siguientes pasos:</w:t>
      </w:r>
    </w:p>
    <w:p w14:paraId="1F07C51B" w14:textId="77777777" w:rsidR="002215F2" w:rsidRPr="004B33F9" w:rsidRDefault="002215F2" w:rsidP="00452940">
      <w:pPr>
        <w:pStyle w:val="Prrafodelista"/>
        <w:numPr>
          <w:ilvl w:val="0"/>
          <w:numId w:val="45"/>
        </w:numPr>
        <w:rPr>
          <w:rFonts w:ascii="Montserrat" w:hAnsi="Montserrat" w:cs="Arial"/>
          <w:sz w:val="18"/>
          <w:szCs w:val="18"/>
          <w:lang w:val="es-ES_tradnl"/>
        </w:rPr>
      </w:pPr>
      <w:r w:rsidRPr="004B33F9">
        <w:rPr>
          <w:rFonts w:ascii="Montserrat" w:hAnsi="Montserrat" w:cs="Arial"/>
          <w:sz w:val="18"/>
          <w:szCs w:val="18"/>
          <w:lang w:val="es-ES_tradnl"/>
        </w:rPr>
        <w:t>Saque los calendarios de las personas que tenían una cita en el mes que se reporta y que no acudieron a ella.</w:t>
      </w:r>
    </w:p>
    <w:p w14:paraId="61380CC6" w14:textId="77777777" w:rsidR="002215F2" w:rsidRPr="004B33F9" w:rsidRDefault="002215F2" w:rsidP="00452940">
      <w:pPr>
        <w:pStyle w:val="Prrafodelista"/>
        <w:numPr>
          <w:ilvl w:val="0"/>
          <w:numId w:val="45"/>
        </w:numPr>
        <w:rPr>
          <w:rFonts w:ascii="Montserrat" w:hAnsi="Montserrat" w:cs="Arial"/>
          <w:sz w:val="18"/>
          <w:szCs w:val="18"/>
          <w:lang w:val="es-ES_tradnl"/>
        </w:rPr>
      </w:pPr>
      <w:r w:rsidRPr="004B33F9">
        <w:rPr>
          <w:rFonts w:ascii="Montserrat" w:hAnsi="Montserrat" w:cs="Arial"/>
          <w:sz w:val="18"/>
          <w:szCs w:val="18"/>
          <w:lang w:val="es-ES_tradnl"/>
        </w:rPr>
        <w:t>Cuente los calendarios que sacó de la segunda sección y registre el resultado en el renglón de INASISTENTES.</w:t>
      </w:r>
    </w:p>
    <w:p w14:paraId="7E1D01A7" w14:textId="77777777" w:rsidR="002215F2" w:rsidRPr="004B33F9" w:rsidRDefault="002215F2" w:rsidP="00452940">
      <w:pPr>
        <w:pStyle w:val="Prrafodelista"/>
        <w:numPr>
          <w:ilvl w:val="0"/>
          <w:numId w:val="45"/>
        </w:numPr>
        <w:rPr>
          <w:rFonts w:ascii="Montserrat" w:hAnsi="Montserrat" w:cs="Arial"/>
          <w:sz w:val="18"/>
          <w:szCs w:val="18"/>
          <w:lang w:val="es-ES_tradnl"/>
        </w:rPr>
      </w:pPr>
      <w:r w:rsidRPr="004B33F9">
        <w:rPr>
          <w:rFonts w:ascii="Montserrat" w:hAnsi="Montserrat" w:cs="Arial"/>
          <w:sz w:val="18"/>
          <w:szCs w:val="18"/>
          <w:lang w:val="es-ES_tradnl"/>
        </w:rPr>
        <w:t>Integre los calendarios a la sección de INASISTENTES, en orden alfabético. Los calendarios permanecerán en esta sección hasta que se cumplan tres años a partir de la última cita no cumplida; hasta que se le proporcione una nueva atención o bien, causen baja por edad (si es una usuaria cuando cumpla 50 años de edad y si es un usuario cuando cumpla los 65 años) o por defunción.</w:t>
      </w:r>
    </w:p>
    <w:p w14:paraId="680A4E5D" w14:textId="77777777" w:rsidR="002215F2" w:rsidRPr="004B33F9" w:rsidRDefault="002215F2" w:rsidP="002215F2">
      <w:pPr>
        <w:rPr>
          <w:rFonts w:ascii="Montserrat" w:hAnsi="Montserrat" w:cs="Arial"/>
          <w:sz w:val="18"/>
          <w:szCs w:val="18"/>
          <w:lang w:val="es-ES_tradnl"/>
        </w:rPr>
      </w:pPr>
    </w:p>
    <w:p w14:paraId="6C293F52"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b/>
          <w:sz w:val="18"/>
          <w:szCs w:val="18"/>
          <w:lang w:val="es-ES_tradnl"/>
        </w:rPr>
        <w:t>Bajas definitivas</w:t>
      </w:r>
      <w:r w:rsidRPr="004B33F9">
        <w:rPr>
          <w:rFonts w:ascii="Montserrat" w:hAnsi="Montserrat" w:cs="Arial"/>
          <w:sz w:val="18"/>
          <w:szCs w:val="18"/>
          <w:lang w:val="es-ES_tradnl"/>
        </w:rPr>
        <w:t>. Este dato se obtiene de la segunda y de la tercera sección de la carpeta, para ello realice los siguientes pasos:</w:t>
      </w:r>
    </w:p>
    <w:p w14:paraId="5220D526" w14:textId="77777777" w:rsidR="002215F2" w:rsidRPr="004B33F9" w:rsidRDefault="002215F2" w:rsidP="00452940">
      <w:pPr>
        <w:pStyle w:val="Prrafodelista"/>
        <w:numPr>
          <w:ilvl w:val="0"/>
          <w:numId w:val="44"/>
        </w:numPr>
        <w:rPr>
          <w:rFonts w:ascii="Montserrat" w:hAnsi="Montserrat" w:cs="Arial"/>
          <w:sz w:val="18"/>
          <w:szCs w:val="18"/>
          <w:lang w:val="es-ES_tradnl"/>
        </w:rPr>
      </w:pPr>
      <w:r w:rsidRPr="004B33F9">
        <w:rPr>
          <w:rFonts w:ascii="Montserrat" w:hAnsi="Montserrat" w:cs="Arial"/>
          <w:sz w:val="18"/>
          <w:szCs w:val="18"/>
          <w:lang w:val="es-ES_tradnl"/>
        </w:rPr>
        <w:t>Retire los calendarios de las personas que cumplan con alguna de las siguientes características:</w:t>
      </w:r>
    </w:p>
    <w:p w14:paraId="782B75C0" w14:textId="77777777" w:rsidR="002215F2" w:rsidRPr="004B33F9" w:rsidRDefault="002215F2" w:rsidP="00452940">
      <w:pPr>
        <w:pStyle w:val="Prrafodelista"/>
        <w:numPr>
          <w:ilvl w:val="0"/>
          <w:numId w:val="44"/>
        </w:numPr>
        <w:rPr>
          <w:rFonts w:ascii="Montserrat" w:hAnsi="Montserrat" w:cs="Arial"/>
          <w:sz w:val="18"/>
          <w:szCs w:val="18"/>
          <w:lang w:val="es-ES_tradnl"/>
        </w:rPr>
      </w:pPr>
      <w:r w:rsidRPr="004B33F9">
        <w:rPr>
          <w:rFonts w:ascii="Montserrat" w:hAnsi="Montserrat" w:cs="Arial"/>
          <w:sz w:val="18"/>
          <w:szCs w:val="18"/>
          <w:lang w:val="es-ES_tradnl"/>
        </w:rPr>
        <w:t>Adoptaron un método definitivo.</w:t>
      </w:r>
    </w:p>
    <w:p w14:paraId="26EACA7A" w14:textId="77777777" w:rsidR="002215F2" w:rsidRPr="004B33F9" w:rsidRDefault="002215F2" w:rsidP="00452940">
      <w:pPr>
        <w:pStyle w:val="Prrafodelista"/>
        <w:numPr>
          <w:ilvl w:val="0"/>
          <w:numId w:val="44"/>
        </w:numPr>
        <w:rPr>
          <w:rFonts w:ascii="Montserrat" w:hAnsi="Montserrat" w:cs="Arial"/>
          <w:sz w:val="18"/>
          <w:szCs w:val="18"/>
          <w:lang w:val="es-ES_tradnl"/>
        </w:rPr>
      </w:pPr>
      <w:r w:rsidRPr="004B33F9">
        <w:rPr>
          <w:rFonts w:ascii="Montserrat" w:hAnsi="Montserrat" w:cs="Arial"/>
          <w:sz w:val="18"/>
          <w:szCs w:val="18"/>
          <w:lang w:val="es-ES_tradnl"/>
        </w:rPr>
        <w:t>Cumplieron tres años de haber perdido su cita.</w:t>
      </w:r>
    </w:p>
    <w:p w14:paraId="57F596F0" w14:textId="77777777" w:rsidR="002215F2" w:rsidRPr="004B33F9" w:rsidRDefault="002215F2" w:rsidP="00452940">
      <w:pPr>
        <w:pStyle w:val="Prrafodelista"/>
        <w:numPr>
          <w:ilvl w:val="0"/>
          <w:numId w:val="44"/>
        </w:numPr>
        <w:rPr>
          <w:rFonts w:ascii="Montserrat" w:hAnsi="Montserrat" w:cs="Arial"/>
          <w:sz w:val="18"/>
          <w:szCs w:val="18"/>
          <w:lang w:val="es-ES_tradnl"/>
        </w:rPr>
      </w:pPr>
      <w:r w:rsidRPr="004B33F9">
        <w:rPr>
          <w:rFonts w:ascii="Montserrat" w:hAnsi="Montserrat" w:cs="Arial"/>
          <w:sz w:val="18"/>
          <w:szCs w:val="18"/>
          <w:lang w:val="es-ES_tradnl"/>
        </w:rPr>
        <w:t xml:space="preserve">Cumplieron 50 años de edad las mujeres </w:t>
      </w:r>
      <w:proofErr w:type="spellStart"/>
      <w:r w:rsidRPr="004B33F9">
        <w:rPr>
          <w:rFonts w:ascii="Montserrat" w:hAnsi="Montserrat" w:cs="Arial"/>
          <w:sz w:val="18"/>
          <w:szCs w:val="18"/>
          <w:lang w:val="es-ES_tradnl"/>
        </w:rPr>
        <w:t>ó</w:t>
      </w:r>
      <w:proofErr w:type="spellEnd"/>
      <w:r w:rsidRPr="004B33F9">
        <w:rPr>
          <w:rFonts w:ascii="Montserrat" w:hAnsi="Montserrat" w:cs="Arial"/>
          <w:sz w:val="18"/>
          <w:szCs w:val="18"/>
          <w:lang w:val="es-ES_tradnl"/>
        </w:rPr>
        <w:t>, 65 años los hombres, o fallecieron durante el mes que se reporta.</w:t>
      </w:r>
    </w:p>
    <w:p w14:paraId="19219836" w14:textId="77777777" w:rsidR="002215F2" w:rsidRPr="004B33F9" w:rsidRDefault="002215F2" w:rsidP="002215F2">
      <w:pPr>
        <w:rPr>
          <w:rFonts w:ascii="Montserrat" w:hAnsi="Montserrat" w:cs="Arial"/>
          <w:sz w:val="18"/>
          <w:szCs w:val="18"/>
          <w:lang w:val="es-ES_tradnl"/>
        </w:rPr>
      </w:pPr>
    </w:p>
    <w:p w14:paraId="019DB876" w14:textId="77777777" w:rsidR="002215F2" w:rsidRPr="004B33F9" w:rsidRDefault="002215F2" w:rsidP="002215F2">
      <w:pPr>
        <w:rPr>
          <w:rFonts w:ascii="Montserrat" w:hAnsi="Montserrat" w:cs="Arial"/>
          <w:sz w:val="18"/>
          <w:szCs w:val="18"/>
          <w:lang w:val="es-ES_tradnl"/>
        </w:rPr>
      </w:pPr>
      <w:r w:rsidRPr="004B33F9">
        <w:rPr>
          <w:rFonts w:ascii="Montserrat" w:hAnsi="Montserrat" w:cs="Arial"/>
          <w:sz w:val="18"/>
          <w:szCs w:val="18"/>
          <w:lang w:val="es-ES_tradnl"/>
        </w:rPr>
        <w:t>Cuente los calendarios que se retiraron de la carpeta y anote el resultado en el renglón denominado BAJAS DEFINITIVAS.</w:t>
      </w:r>
    </w:p>
    <w:p w14:paraId="296FEF7D" w14:textId="77777777" w:rsidR="002215F2" w:rsidRPr="004B33F9" w:rsidRDefault="002215F2" w:rsidP="002215F2">
      <w:pPr>
        <w:rPr>
          <w:rFonts w:ascii="Montserrat" w:hAnsi="Montserrat" w:cs="Arial"/>
          <w:sz w:val="18"/>
          <w:szCs w:val="18"/>
          <w:lang w:val="es-ES_tradnl"/>
        </w:rPr>
      </w:pPr>
    </w:p>
    <w:p w14:paraId="4B6E94AD" w14:textId="77777777" w:rsidR="002215F2" w:rsidRPr="004B33F9" w:rsidRDefault="00045AB5" w:rsidP="002215F2">
      <w:pPr>
        <w:rPr>
          <w:rFonts w:ascii="Montserrat" w:hAnsi="Montserrat" w:cs="Arial"/>
          <w:sz w:val="18"/>
          <w:szCs w:val="18"/>
          <w:lang w:val="es-ES_tradnl"/>
        </w:rPr>
      </w:pPr>
      <w:r w:rsidRPr="004B33F9">
        <w:rPr>
          <w:rFonts w:ascii="Montserrat" w:hAnsi="Montserrat" w:cs="Arial"/>
          <w:b/>
          <w:sz w:val="18"/>
          <w:szCs w:val="18"/>
          <w:lang w:val="es-ES_tradnl"/>
        </w:rPr>
        <w:t xml:space="preserve">Usuarias y </w:t>
      </w:r>
      <w:r w:rsidR="002215F2" w:rsidRPr="004B33F9">
        <w:rPr>
          <w:rFonts w:ascii="Montserrat" w:hAnsi="Montserrat" w:cs="Arial"/>
          <w:b/>
          <w:sz w:val="18"/>
          <w:szCs w:val="18"/>
          <w:lang w:val="es-ES_tradnl"/>
        </w:rPr>
        <w:t>Usuarios</w:t>
      </w:r>
      <w:r w:rsidRPr="004B33F9">
        <w:rPr>
          <w:rFonts w:ascii="Montserrat" w:hAnsi="Montserrat" w:cs="Arial"/>
          <w:b/>
          <w:sz w:val="18"/>
          <w:szCs w:val="18"/>
          <w:lang w:val="es-ES_tradnl"/>
        </w:rPr>
        <w:t xml:space="preserve"> activos</w:t>
      </w:r>
      <w:r w:rsidR="002215F2" w:rsidRPr="004B33F9">
        <w:rPr>
          <w:rFonts w:ascii="Montserrat" w:hAnsi="Montserrat" w:cs="Arial"/>
          <w:b/>
          <w:sz w:val="18"/>
          <w:szCs w:val="18"/>
          <w:lang w:val="es-ES_tradnl"/>
        </w:rPr>
        <w:t>.</w:t>
      </w:r>
      <w:r w:rsidR="002215F2" w:rsidRPr="004B33F9">
        <w:rPr>
          <w:rFonts w:ascii="Montserrat" w:hAnsi="Montserrat" w:cs="Arial"/>
          <w:sz w:val="18"/>
          <w:szCs w:val="18"/>
          <w:lang w:val="es-ES_tradnl"/>
        </w:rPr>
        <w:t xml:space="preserve"> Este dato se obtiene de la segunda sección de la carpeta, siempre y cuando se hayan realizado los movimientos de la carpeta señalados en los puntos anteriores. Para ello, lleve a cabo los siguientes pasos:</w:t>
      </w:r>
    </w:p>
    <w:p w14:paraId="379A2348" w14:textId="77777777" w:rsidR="002215F2" w:rsidRPr="004B33F9" w:rsidRDefault="002215F2" w:rsidP="00452940">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 xml:space="preserve">Cuente todos los calendarios que se encuentran en la segunda sección </w:t>
      </w:r>
      <w:r w:rsidR="00286A0F" w:rsidRPr="004B33F9">
        <w:rPr>
          <w:rFonts w:ascii="Montserrat" w:hAnsi="Montserrat" w:cs="Arial"/>
          <w:sz w:val="18"/>
          <w:szCs w:val="18"/>
          <w:lang w:val="es-ES_tradnl"/>
        </w:rPr>
        <w:t xml:space="preserve">por grupo de edad </w:t>
      </w:r>
      <w:r w:rsidRPr="004B33F9">
        <w:rPr>
          <w:rFonts w:ascii="Montserrat" w:hAnsi="Montserrat" w:cs="Arial"/>
          <w:sz w:val="18"/>
          <w:szCs w:val="18"/>
          <w:lang w:val="es-ES_tradnl"/>
        </w:rPr>
        <w:t>y registre el resultado en el renglón de TOTAL</w:t>
      </w:r>
      <w:r w:rsidR="00286A0F" w:rsidRPr="004B33F9">
        <w:rPr>
          <w:rFonts w:ascii="Montserrat" w:hAnsi="Montserrat" w:cs="Arial"/>
          <w:sz w:val="18"/>
          <w:szCs w:val="18"/>
          <w:lang w:val="es-ES_tradnl"/>
        </w:rPr>
        <w:t xml:space="preserve"> según corresponda</w:t>
      </w:r>
      <w:r w:rsidRPr="004B33F9">
        <w:rPr>
          <w:rFonts w:ascii="Montserrat" w:hAnsi="Montserrat" w:cs="Arial"/>
          <w:sz w:val="18"/>
          <w:szCs w:val="18"/>
          <w:lang w:val="es-ES_tradnl"/>
        </w:rPr>
        <w:t>.</w:t>
      </w:r>
    </w:p>
    <w:p w14:paraId="648B46F2" w14:textId="77777777" w:rsidR="002215F2" w:rsidRPr="004B33F9" w:rsidRDefault="002215F2" w:rsidP="00452940">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 xml:space="preserve">Clasifique el número de </w:t>
      </w:r>
      <w:r w:rsidR="00045AB5" w:rsidRPr="004B33F9">
        <w:rPr>
          <w:rFonts w:ascii="Montserrat" w:hAnsi="Montserrat" w:cs="Arial"/>
          <w:sz w:val="18"/>
          <w:szCs w:val="18"/>
          <w:lang w:val="es-ES_tradnl"/>
        </w:rPr>
        <w:t xml:space="preserve">usuarias y </w:t>
      </w:r>
      <w:r w:rsidRPr="004B33F9">
        <w:rPr>
          <w:rFonts w:ascii="Montserrat" w:hAnsi="Montserrat" w:cs="Arial"/>
          <w:sz w:val="18"/>
          <w:szCs w:val="18"/>
          <w:lang w:val="es-ES_tradnl"/>
        </w:rPr>
        <w:t>usuarios activos, de acuerdo con el método anticonceptivo que se registró en la última consulta y anote los resultados en los rubros correspondientes.</w:t>
      </w:r>
    </w:p>
    <w:p w14:paraId="0CEA4168" w14:textId="77777777" w:rsidR="002215F2" w:rsidRPr="004B33F9" w:rsidRDefault="002215F2" w:rsidP="00452940">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 xml:space="preserve">Sume el número de </w:t>
      </w:r>
      <w:r w:rsidR="00045AB5" w:rsidRPr="004B33F9">
        <w:rPr>
          <w:rFonts w:ascii="Montserrat" w:hAnsi="Montserrat" w:cs="Arial"/>
          <w:sz w:val="18"/>
          <w:szCs w:val="18"/>
          <w:lang w:val="es-ES_tradnl"/>
        </w:rPr>
        <w:t xml:space="preserve">usuarias y </w:t>
      </w:r>
      <w:r w:rsidRPr="004B33F9">
        <w:rPr>
          <w:rFonts w:ascii="Montserrat" w:hAnsi="Montserrat" w:cs="Arial"/>
          <w:sz w:val="18"/>
          <w:szCs w:val="18"/>
          <w:lang w:val="es-ES_tradnl"/>
        </w:rPr>
        <w:t>usuarios activos de cada método anticonceptivo y verifique que la cifra que resulte sea igual al valor que registró en el renglón de TOTAL. De lo contrario, proceda a verificar la clasificación por método.</w:t>
      </w:r>
    </w:p>
    <w:p w14:paraId="7194DBDC" w14:textId="77777777" w:rsidR="00D43C37" w:rsidRPr="004B33F9" w:rsidRDefault="00D43C37" w:rsidP="00D43C37">
      <w:pPr>
        <w:rPr>
          <w:rFonts w:ascii="Montserrat" w:hAnsi="Montserrat" w:cs="Arial"/>
          <w:sz w:val="18"/>
          <w:szCs w:val="18"/>
          <w:lang w:val="es-ES_tradnl"/>
        </w:rPr>
      </w:pPr>
    </w:p>
    <w:p w14:paraId="758E0082" w14:textId="3AB0FD68" w:rsidR="006D1618" w:rsidRPr="004B33F9" w:rsidRDefault="40D99600" w:rsidP="090223AC">
      <w:pPr>
        <w:rPr>
          <w:rFonts w:ascii="Montserrat" w:hAnsi="Montserrat" w:cs="Arial"/>
          <w:sz w:val="18"/>
          <w:szCs w:val="18"/>
          <w:lang w:val="es-ES"/>
        </w:rPr>
      </w:pPr>
      <w:r w:rsidRPr="004B33F9">
        <w:rPr>
          <w:rFonts w:ascii="Montserrat" w:hAnsi="Montserrat" w:cs="Arial"/>
          <w:b/>
          <w:bCs/>
          <w:sz w:val="18"/>
          <w:szCs w:val="18"/>
          <w:lang w:val="es-ES"/>
        </w:rPr>
        <w:t>Usuarias y Usuarios activos indígenas.</w:t>
      </w:r>
      <w:r w:rsidRPr="004B33F9">
        <w:rPr>
          <w:rFonts w:ascii="Montserrat" w:hAnsi="Montserrat" w:cs="Arial"/>
          <w:sz w:val="18"/>
          <w:szCs w:val="18"/>
          <w:lang w:val="es-ES"/>
        </w:rPr>
        <w:t xml:space="preserve"> Este dato se obtiene de la segunda sección de la carpeta, siempre y cuando se hayan realizado los movimientos de la carpeta señalados en los puntos anteriores adicionalmente identifique cuando </w:t>
      </w:r>
      <w:bookmarkStart w:id="33" w:name="_Int_7gXDaoRs"/>
      <w:r w:rsidR="00BC2B5C" w:rsidRPr="004B33F9">
        <w:rPr>
          <w:rFonts w:ascii="Montserrat" w:hAnsi="Montserrat" w:cs="Arial"/>
          <w:sz w:val="18"/>
          <w:szCs w:val="18"/>
          <w:lang w:val="es-ES"/>
        </w:rPr>
        <w:t xml:space="preserve">la o </w:t>
      </w:r>
      <w:r w:rsidRPr="004B33F9">
        <w:rPr>
          <w:rFonts w:ascii="Montserrat" w:hAnsi="Montserrat" w:cs="Arial"/>
          <w:sz w:val="18"/>
          <w:szCs w:val="18"/>
          <w:lang w:val="es-ES"/>
        </w:rPr>
        <w:t>el</w:t>
      </w:r>
      <w:bookmarkEnd w:id="33"/>
      <w:r w:rsidRPr="004B33F9">
        <w:rPr>
          <w:rFonts w:ascii="Montserrat" w:hAnsi="Montserrat" w:cs="Arial"/>
          <w:sz w:val="18"/>
          <w:szCs w:val="18"/>
          <w:lang w:val="es-ES"/>
        </w:rPr>
        <w:t xml:space="preserve"> paciente </w:t>
      </w:r>
      <w:r w:rsidRPr="004B33F9">
        <w:rPr>
          <w:rFonts w:ascii="Montserrat" w:hAnsi="Montserrat" w:cs="Arial"/>
          <w:b/>
          <w:bCs/>
          <w:sz w:val="18"/>
          <w:szCs w:val="18"/>
          <w:lang w:val="es-ES"/>
        </w:rPr>
        <w:t>hay declarado pertenecer aun un pueblo indígena</w:t>
      </w:r>
      <w:r w:rsidRPr="004B33F9">
        <w:rPr>
          <w:rFonts w:ascii="Montserrat" w:hAnsi="Montserrat" w:cs="Arial"/>
          <w:sz w:val="18"/>
          <w:szCs w:val="18"/>
          <w:lang w:val="es-ES"/>
        </w:rPr>
        <w:t>. Para ello, lleve a cabo los siguientes pasos:</w:t>
      </w:r>
    </w:p>
    <w:p w14:paraId="29D836A2" w14:textId="77777777" w:rsidR="006D1618" w:rsidRPr="004B33F9" w:rsidRDefault="006D1618" w:rsidP="006D1618">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Cuente todos los calendarios que se encuentran en la segunda sección por grupo de edad y registre el resultado en el renglón de TOTAL según corresponda.</w:t>
      </w:r>
    </w:p>
    <w:p w14:paraId="0CC18E8E" w14:textId="77777777" w:rsidR="006D1618" w:rsidRPr="004B33F9" w:rsidRDefault="006D1618" w:rsidP="006D1618">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 xml:space="preserve">Clasifique el número de </w:t>
      </w:r>
      <w:r w:rsidR="00045AB5" w:rsidRPr="004B33F9">
        <w:rPr>
          <w:rFonts w:ascii="Montserrat" w:hAnsi="Montserrat" w:cs="Arial"/>
          <w:b/>
          <w:sz w:val="18"/>
          <w:szCs w:val="18"/>
          <w:lang w:val="es-ES_tradnl"/>
        </w:rPr>
        <w:t xml:space="preserve">usuarias y </w:t>
      </w:r>
      <w:r w:rsidRPr="004B33F9">
        <w:rPr>
          <w:rFonts w:ascii="Montserrat" w:hAnsi="Montserrat" w:cs="Arial"/>
          <w:sz w:val="18"/>
          <w:szCs w:val="18"/>
          <w:lang w:val="es-ES_tradnl"/>
        </w:rPr>
        <w:t>usuarios activos, de acuerdo con el método anticonceptivo que se registró en la última consulta y anote los resultados en los rubros correspondientes.</w:t>
      </w:r>
    </w:p>
    <w:p w14:paraId="217E5581" w14:textId="77777777" w:rsidR="006D1618" w:rsidRPr="004B33F9" w:rsidRDefault="006D1618" w:rsidP="00A2518A">
      <w:pPr>
        <w:pStyle w:val="Prrafodelista"/>
        <w:numPr>
          <w:ilvl w:val="0"/>
          <w:numId w:val="43"/>
        </w:numPr>
        <w:rPr>
          <w:rFonts w:ascii="Montserrat" w:hAnsi="Montserrat" w:cs="Arial"/>
          <w:sz w:val="18"/>
          <w:szCs w:val="18"/>
          <w:lang w:val="es-ES_tradnl"/>
        </w:rPr>
      </w:pPr>
      <w:r w:rsidRPr="004B33F9">
        <w:rPr>
          <w:rFonts w:ascii="Montserrat" w:hAnsi="Montserrat" w:cs="Arial"/>
          <w:sz w:val="18"/>
          <w:szCs w:val="18"/>
          <w:lang w:val="es-ES_tradnl"/>
        </w:rPr>
        <w:t xml:space="preserve">Sume el número de </w:t>
      </w:r>
      <w:r w:rsidR="00045AB5" w:rsidRPr="004B33F9">
        <w:rPr>
          <w:rFonts w:ascii="Montserrat" w:hAnsi="Montserrat" w:cs="Arial"/>
          <w:b/>
          <w:sz w:val="18"/>
          <w:szCs w:val="18"/>
          <w:lang w:val="es-ES_tradnl"/>
        </w:rPr>
        <w:t xml:space="preserve">usuarias y </w:t>
      </w:r>
      <w:r w:rsidRPr="004B33F9">
        <w:rPr>
          <w:rFonts w:ascii="Montserrat" w:hAnsi="Montserrat" w:cs="Arial"/>
          <w:sz w:val="18"/>
          <w:szCs w:val="18"/>
          <w:lang w:val="es-ES_tradnl"/>
        </w:rPr>
        <w:t>usuarios activos de cada método anticonceptivo y verifique que la cifra que resulte sea igual al valor que registró en el renglón de TOTAL. De lo contrario, proceda a verificar la clasificación por método.</w:t>
      </w:r>
    </w:p>
    <w:sectPr w:rsidR="006D1618" w:rsidRPr="004B33F9" w:rsidSect="00560D4B">
      <w:headerReference w:type="default" r:id="rId12"/>
      <w:footerReference w:type="default" r:id="rId13"/>
      <w:headerReference w:type="first" r:id="rId14"/>
      <w:footerReference w:type="first" r:id="rId15"/>
      <w:pgSz w:w="12240" w:h="15840" w:code="1"/>
      <w:pgMar w:top="1303" w:right="1134" w:bottom="1418"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34497" w14:textId="77777777" w:rsidR="008C0CEF" w:rsidRDefault="008C0CEF">
      <w:pPr>
        <w:spacing w:line="240" w:lineRule="auto"/>
      </w:pPr>
      <w:r>
        <w:separator/>
      </w:r>
    </w:p>
  </w:endnote>
  <w:endnote w:type="continuationSeparator" w:id="0">
    <w:p w14:paraId="59F06725" w14:textId="77777777" w:rsidR="008C0CEF" w:rsidRDefault="008C0C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075107" w:rsidRDefault="00075107" w:rsidP="00075107">
    <w:pPr>
      <w:pStyle w:val="Piedepgina"/>
      <w:rPr>
        <w:rFonts w:ascii="Montserrat Medium" w:hAnsi="Montserrat Medium"/>
        <w:color w:val="984806"/>
        <w:sz w:val="16"/>
        <w:szCs w:val="16"/>
      </w:rPr>
    </w:pPr>
    <w:r w:rsidRPr="00753213">
      <w:rPr>
        <w:noProof/>
        <w:lang w:val="en-US"/>
      </w:rPr>
      <w:drawing>
        <wp:inline distT="0" distB="0" distL="0" distR="0" wp14:anchorId="4B46070D" wp14:editId="588953F7">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0F7C708" w14:textId="700A0E98" w:rsidR="00075107" w:rsidRPr="009464B7" w:rsidRDefault="00075107" w:rsidP="00075107">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FD7EC5">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FD7EC5">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54CD245A" w14:textId="77777777" w:rsidR="00534EFB" w:rsidRPr="002E2FF2" w:rsidRDefault="00534EFB">
    <w:pPr>
      <w:pStyle w:val="Piedepgina"/>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3FB88" w14:textId="77777777" w:rsidR="00560D4B" w:rsidRDefault="00560D4B">
    <w:pPr>
      <w:pStyle w:val="Piedepgina"/>
    </w:pPr>
    <w:r>
      <w:rPr>
        <w:noProof/>
        <w:lang w:val="en-US"/>
      </w:rPr>
      <w:drawing>
        <wp:anchor distT="0" distB="0" distL="114300" distR="114300" simplePos="0" relativeHeight="251663360" behindDoc="1" locked="0" layoutInCell="1" allowOverlap="1" wp14:anchorId="168B730E" wp14:editId="7EC9A53E">
          <wp:simplePos x="0" y="0"/>
          <wp:positionH relativeFrom="page">
            <wp:posOffset>19050</wp:posOffset>
          </wp:positionH>
          <wp:positionV relativeFrom="bottomMargin">
            <wp:posOffset>1270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8B62CA" w14:textId="77777777" w:rsidR="008C0CEF" w:rsidRDefault="008C0CEF">
      <w:pPr>
        <w:spacing w:line="240" w:lineRule="auto"/>
      </w:pPr>
      <w:r>
        <w:separator/>
      </w:r>
    </w:p>
  </w:footnote>
  <w:footnote w:type="continuationSeparator" w:id="0">
    <w:p w14:paraId="0011FB24" w14:textId="77777777" w:rsidR="008C0CEF" w:rsidRDefault="008C0C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260"/>
      <w:gridCol w:w="3119"/>
    </w:tblGrid>
    <w:tr w:rsidR="00534EFB" w:rsidRPr="00727CF1" w14:paraId="12A30354" w14:textId="77777777" w:rsidTr="003B6AF8">
      <w:trPr>
        <w:trHeight w:val="700"/>
      </w:trPr>
      <w:tc>
        <w:tcPr>
          <w:tcW w:w="3539" w:type="dxa"/>
          <w:vMerge w:val="restart"/>
          <w:vAlign w:val="center"/>
        </w:tcPr>
        <w:p w14:paraId="30D7AA69" w14:textId="77777777" w:rsidR="00534EFB" w:rsidRPr="007F6292" w:rsidRDefault="00075107" w:rsidP="00196207">
          <w:pPr>
            <w:rPr>
              <w:rFonts w:ascii="Verdana" w:hAnsi="Verdana"/>
              <w:noProof/>
              <w:sz w:val="18"/>
              <w:szCs w:val="18"/>
              <w:lang w:eastAsia="es-MX"/>
            </w:rPr>
          </w:pPr>
          <w:r w:rsidRPr="00D44889">
            <w:rPr>
              <w:noProof/>
              <w:lang w:val="en-US"/>
            </w:rPr>
            <w:drawing>
              <wp:inline distT="0" distB="0" distL="0" distR="0" wp14:anchorId="25CC709A" wp14:editId="2F0898FE">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2F087420" w14:textId="1CD58639" w:rsidR="00534EFB" w:rsidRPr="00CB35CE" w:rsidRDefault="0030222F" w:rsidP="002D3D67">
          <w:pPr>
            <w:jc w:val="left"/>
            <w:rPr>
              <w:caps/>
              <w:noProof/>
              <w:sz w:val="20"/>
              <w:szCs w:val="18"/>
              <w:lang w:eastAsia="es-MX"/>
            </w:rPr>
          </w:pPr>
          <w:r w:rsidRPr="00075107">
            <w:rPr>
              <w:rFonts w:ascii="Montserrat" w:hAnsi="Montserrat"/>
              <w:caps/>
              <w:noProof/>
              <w:sz w:val="20"/>
              <w:szCs w:val="18"/>
              <w:lang w:eastAsia="es-MX"/>
            </w:rPr>
            <w:t xml:space="preserve">INSTRUCTIVO DE LLENADO </w:t>
          </w:r>
          <w:r w:rsidR="003B6AF8">
            <w:rPr>
              <w:rFonts w:ascii="Montserrat" w:hAnsi="Montserrat"/>
              <w:caps/>
              <w:noProof/>
              <w:sz w:val="20"/>
              <w:szCs w:val="18"/>
              <w:lang w:eastAsia="es-MX"/>
            </w:rPr>
            <w:t>BSC</w:t>
          </w:r>
          <w:r w:rsidRPr="00075107">
            <w:rPr>
              <w:rFonts w:ascii="Montserrat" w:hAnsi="Montserrat"/>
              <w:caps/>
              <w:noProof/>
              <w:sz w:val="20"/>
              <w:szCs w:val="18"/>
              <w:lang w:eastAsia="es-MX"/>
            </w:rPr>
            <w:t xml:space="preserve">: REGISTRO PERMANENTE PLANIFICACIÓN FAMILIAR VERSIÓN </w:t>
          </w:r>
          <w:r w:rsidR="00D64650">
            <w:rPr>
              <w:rFonts w:ascii="Montserrat" w:hAnsi="Montserrat"/>
              <w:caps/>
              <w:noProof/>
              <w:sz w:val="20"/>
              <w:szCs w:val="18"/>
              <w:lang w:eastAsia="es-MX"/>
            </w:rPr>
            <w:t>2</w:t>
          </w:r>
          <w:r w:rsidR="00D64650" w:rsidRPr="00FD7EC5">
            <w:rPr>
              <w:rFonts w:ascii="Montserrat" w:hAnsi="Montserrat"/>
              <w:caps/>
              <w:noProof/>
              <w:sz w:val="20"/>
              <w:szCs w:val="18"/>
              <w:lang w:eastAsia="es-MX"/>
            </w:rPr>
            <w:t>02</w:t>
          </w:r>
          <w:r w:rsidR="002D3D67" w:rsidRPr="00FD7EC5">
            <w:rPr>
              <w:rFonts w:ascii="Montserrat" w:hAnsi="Montserrat"/>
              <w:caps/>
              <w:noProof/>
              <w:sz w:val="20"/>
              <w:szCs w:val="18"/>
              <w:lang w:eastAsia="es-MX"/>
            </w:rPr>
            <w:t>4</w:t>
          </w:r>
        </w:p>
      </w:tc>
    </w:tr>
    <w:tr w:rsidR="00D17A71" w:rsidRPr="00727CF1" w14:paraId="7BCC9A7B" w14:textId="77777777" w:rsidTr="003B6AF8">
      <w:trPr>
        <w:trHeight w:val="428"/>
      </w:trPr>
      <w:tc>
        <w:tcPr>
          <w:tcW w:w="3539" w:type="dxa"/>
          <w:vMerge/>
          <w:vAlign w:val="center"/>
        </w:tcPr>
        <w:p w14:paraId="7196D064" w14:textId="77777777" w:rsidR="00D17A71" w:rsidRDefault="00D17A71" w:rsidP="00D17A71"/>
      </w:tc>
      <w:tc>
        <w:tcPr>
          <w:tcW w:w="3260" w:type="dxa"/>
          <w:vAlign w:val="center"/>
        </w:tcPr>
        <w:p w14:paraId="1BBD20FA" w14:textId="77777777" w:rsidR="00D17A71" w:rsidRPr="00C44C38" w:rsidRDefault="00D17A71" w:rsidP="00D17A71">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6E5F9953" w14:textId="77777777" w:rsidR="00D17A71" w:rsidRPr="00CE10C9" w:rsidRDefault="00D17A71" w:rsidP="00D17A71">
          <w:pPr>
            <w:jc w:val="left"/>
            <w:rPr>
              <w:noProof/>
              <w:sz w:val="20"/>
              <w:szCs w:val="18"/>
              <w:lang w:eastAsia="es-MX"/>
            </w:rPr>
          </w:pPr>
          <w:r w:rsidRPr="00075107">
            <w:rPr>
              <w:rFonts w:ascii="Montserrat" w:hAnsi="Montserrat" w:cs="Arial"/>
              <w:sz w:val="20"/>
              <w:szCs w:val="18"/>
            </w:rPr>
            <w:t>SINBA-SIS-F2</w:t>
          </w:r>
        </w:p>
      </w:tc>
      <w:tc>
        <w:tcPr>
          <w:tcW w:w="3119" w:type="dxa"/>
          <w:vAlign w:val="center"/>
        </w:tcPr>
        <w:p w14:paraId="2CEBA0BE" w14:textId="0B58CFDF" w:rsidR="00D17A71" w:rsidRPr="00CE10C9" w:rsidRDefault="00D17A71" w:rsidP="002D3D67">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BC2B5C">
            <w:rPr>
              <w:rFonts w:ascii="Montserrat" w:hAnsi="Montserrat" w:cs="Arial"/>
              <w:sz w:val="20"/>
              <w:szCs w:val="18"/>
            </w:rPr>
            <w:t>2</w:t>
          </w:r>
          <w:r w:rsidR="002D3D67">
            <w:rPr>
              <w:rFonts w:ascii="Montserrat" w:hAnsi="Montserrat" w:cs="Arial"/>
              <w:sz w:val="20"/>
              <w:szCs w:val="18"/>
            </w:rPr>
            <w:t>8</w:t>
          </w:r>
          <w:r w:rsidR="00BC2B5C">
            <w:rPr>
              <w:rFonts w:ascii="Montserrat" w:hAnsi="Montserrat" w:cs="Arial"/>
              <w:sz w:val="20"/>
              <w:szCs w:val="18"/>
            </w:rPr>
            <w:t xml:space="preserve"> de </w:t>
          </w:r>
          <w:r w:rsidR="002D3D67">
            <w:rPr>
              <w:rFonts w:ascii="Montserrat" w:hAnsi="Montserrat" w:cs="Arial"/>
              <w:sz w:val="20"/>
              <w:szCs w:val="18"/>
            </w:rPr>
            <w:t>nov</w:t>
          </w:r>
          <w:r w:rsidR="00C1223E">
            <w:rPr>
              <w:rFonts w:ascii="Montserrat" w:hAnsi="Montserrat" w:cs="Arial"/>
              <w:sz w:val="20"/>
              <w:szCs w:val="18"/>
            </w:rPr>
            <w:t>iembre</w:t>
          </w:r>
          <w:r w:rsidR="00BC2B5C">
            <w:rPr>
              <w:rFonts w:ascii="Montserrat" w:hAnsi="Montserrat" w:cs="Arial"/>
              <w:sz w:val="20"/>
              <w:szCs w:val="18"/>
            </w:rPr>
            <w:t xml:space="preserve"> </w:t>
          </w:r>
          <w:r w:rsidR="002D3D67">
            <w:rPr>
              <w:rFonts w:ascii="Montserrat" w:hAnsi="Montserrat" w:cs="Arial"/>
              <w:sz w:val="20"/>
              <w:szCs w:val="18"/>
            </w:rPr>
            <w:t>de 2023</w:t>
          </w:r>
        </w:p>
      </w:tc>
    </w:tr>
  </w:tbl>
  <w:p w14:paraId="34FF1C98" w14:textId="77777777" w:rsidR="00534EFB" w:rsidRPr="00620B98" w:rsidRDefault="00534EFB" w:rsidP="001E07C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560D4B" w:rsidRDefault="00560D4B" w:rsidP="00560D4B">
    <w:pPr>
      <w:pBdr>
        <w:top w:val="single" w:sz="6" w:space="1" w:color="auto"/>
      </w:pBdr>
      <w:rPr>
        <w:rFonts w:ascii="Montserrat Black" w:hAnsi="Montserrat Black"/>
        <w:smallCaps/>
        <w:sz w:val="36"/>
      </w:rPr>
    </w:pPr>
    <w:r>
      <w:rPr>
        <w:noProof/>
        <w:lang w:val="en-US"/>
      </w:rPr>
      <w:drawing>
        <wp:anchor distT="0" distB="0" distL="114300" distR="114300" simplePos="0" relativeHeight="251661312" behindDoc="0" locked="0" layoutInCell="1" allowOverlap="1" wp14:anchorId="66853203" wp14:editId="1EDC8D09">
          <wp:simplePos x="0" y="0"/>
          <wp:positionH relativeFrom="margin">
            <wp:posOffset>1296670</wp:posOffset>
          </wp:positionH>
          <wp:positionV relativeFrom="paragraph">
            <wp:posOffset>164465</wp:posOffset>
          </wp:positionV>
          <wp:extent cx="3738880" cy="6737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BD18F9B" w14:textId="77777777" w:rsidR="00560D4B" w:rsidRDefault="00560D4B" w:rsidP="00560D4B">
    <w:pPr>
      <w:pBdr>
        <w:bottom w:val="single" w:sz="6" w:space="1" w:color="auto"/>
      </w:pBdr>
      <w:ind w:firstLine="720"/>
      <w:jc w:val="center"/>
      <w:rPr>
        <w:rFonts w:ascii="Montserrat Black" w:hAnsi="Montserrat Black"/>
        <w:smallCaps/>
        <w:sz w:val="36"/>
      </w:rPr>
    </w:pPr>
  </w:p>
  <w:p w14:paraId="238601FE" w14:textId="77777777" w:rsidR="00560D4B" w:rsidRDefault="00560D4B" w:rsidP="00560D4B">
    <w:pPr>
      <w:pBdr>
        <w:bottom w:val="single" w:sz="6" w:space="1" w:color="auto"/>
      </w:pBdr>
      <w:ind w:firstLine="720"/>
      <w:jc w:val="center"/>
      <w:rPr>
        <w:rFonts w:ascii="Montserrat Black" w:hAnsi="Montserrat Black"/>
        <w:smallCaps/>
        <w:sz w:val="36"/>
      </w:rPr>
    </w:pPr>
  </w:p>
  <w:p w14:paraId="0F3CABC7" w14:textId="77777777" w:rsidR="00560D4B" w:rsidRDefault="00560D4B" w:rsidP="00560D4B">
    <w:pPr>
      <w:pBdr>
        <w:bottom w:val="single" w:sz="6" w:space="1" w:color="auto"/>
      </w:pBdr>
      <w:ind w:firstLine="720"/>
      <w:jc w:val="center"/>
      <w:rPr>
        <w:rFonts w:ascii="Montserrat Black" w:hAnsi="Montserrat Black"/>
        <w:smallCaps/>
        <w:sz w:val="36"/>
      </w:rPr>
    </w:pPr>
  </w:p>
  <w:p w14:paraId="3F0E8515" w14:textId="77777777" w:rsidR="00560D4B" w:rsidRPr="008F54D0" w:rsidRDefault="00560D4B" w:rsidP="00560D4B">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F054F7" w:rsidRPr="0052734A" w:rsidRDefault="00F054F7" w:rsidP="00F054F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560D4B" w:rsidRPr="008F54D0" w:rsidRDefault="00F054F7" w:rsidP="00F054F7">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30EECEC" w14:textId="77777777" w:rsidR="00560D4B" w:rsidRDefault="00560D4B" w:rsidP="00560D4B">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5B08B5D1" w14:textId="77777777" w:rsidR="00560D4B" w:rsidRPr="008F54D0" w:rsidRDefault="00560D4B" w:rsidP="00560D4B">
    <w:pPr>
      <w:pBdr>
        <w:bottom w:val="single" w:sz="6" w:space="1" w:color="auto"/>
      </w:pBdr>
      <w:jc w:val="center"/>
      <w:rPr>
        <w:rFonts w:ascii="Montserrat Black" w:hAnsi="Montserrat Black"/>
        <w:smallCaps/>
        <w:sz w:val="36"/>
      </w:rPr>
    </w:pPr>
  </w:p>
  <w:p w14:paraId="16DEB4AB" w14:textId="77777777" w:rsidR="00534EFB" w:rsidRDefault="00534EFB">
    <w:pPr>
      <w:pStyle w:val="Encabezado"/>
    </w:pPr>
  </w:p>
</w:hdr>
</file>

<file path=word/intelligence2.xml><?xml version="1.0" encoding="utf-8"?>
<int2:intelligence xmlns:int2="http://schemas.microsoft.com/office/intelligence/2020/intelligence">
  <int2:observations>
    <int2:bookmark int2:bookmarkName="_Int_7gXDaoRs" int2:invalidationBookmarkName="" int2:hashCode="Tx6k8J2yqq+wqS" int2:id="E7Kcl4Cq">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7"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9A54EF"/>
    <w:multiLevelType w:val="hybridMultilevel"/>
    <w:tmpl w:val="59AA39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9FF5FCE"/>
    <w:multiLevelType w:val="hybridMultilevel"/>
    <w:tmpl w:val="645C7AE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11"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53424A7"/>
    <w:multiLevelType w:val="hybridMultilevel"/>
    <w:tmpl w:val="B136F67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3"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9"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1"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32"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6" w15:restartNumberingAfterBreak="0">
    <w:nsid w:val="6CD7559C"/>
    <w:multiLevelType w:val="hybridMultilevel"/>
    <w:tmpl w:val="18468C6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42"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7B8B448C"/>
    <w:multiLevelType w:val="hybridMultilevel"/>
    <w:tmpl w:val="E50CA11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DEF0B52"/>
    <w:multiLevelType w:val="hybridMultilevel"/>
    <w:tmpl w:val="0F0EE5F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4"/>
  </w:num>
  <w:num w:numId="3">
    <w:abstractNumId w:val="3"/>
  </w:num>
  <w:num w:numId="4">
    <w:abstractNumId w:val="45"/>
  </w:num>
  <w:num w:numId="5">
    <w:abstractNumId w:val="4"/>
  </w:num>
  <w:num w:numId="6">
    <w:abstractNumId w:val="5"/>
  </w:num>
  <w:num w:numId="7">
    <w:abstractNumId w:val="13"/>
  </w:num>
  <w:num w:numId="8">
    <w:abstractNumId w:val="28"/>
  </w:num>
  <w:num w:numId="9">
    <w:abstractNumId w:val="40"/>
  </w:num>
  <w:num w:numId="10">
    <w:abstractNumId w:val="24"/>
  </w:num>
  <w:num w:numId="11">
    <w:abstractNumId w:val="26"/>
  </w:num>
  <w:num w:numId="12">
    <w:abstractNumId w:val="8"/>
  </w:num>
  <w:num w:numId="13">
    <w:abstractNumId w:val="46"/>
  </w:num>
  <w:num w:numId="14">
    <w:abstractNumId w:val="30"/>
  </w:num>
  <w:num w:numId="15">
    <w:abstractNumId w:val="12"/>
  </w:num>
  <w:num w:numId="16">
    <w:abstractNumId w:val="20"/>
  </w:num>
  <w:num w:numId="17">
    <w:abstractNumId w:val="6"/>
  </w:num>
  <w:num w:numId="18">
    <w:abstractNumId w:val="11"/>
  </w:num>
  <w:num w:numId="19">
    <w:abstractNumId w:val="27"/>
  </w:num>
  <w:num w:numId="20">
    <w:abstractNumId w:val="29"/>
  </w:num>
  <w:num w:numId="21">
    <w:abstractNumId w:val="18"/>
  </w:num>
  <w:num w:numId="22">
    <w:abstractNumId w:val="16"/>
  </w:num>
  <w:num w:numId="23">
    <w:abstractNumId w:val="25"/>
  </w:num>
  <w:num w:numId="24">
    <w:abstractNumId w:val="33"/>
  </w:num>
  <w:num w:numId="25">
    <w:abstractNumId w:val="15"/>
  </w:num>
  <w:num w:numId="26">
    <w:abstractNumId w:val="2"/>
  </w:num>
  <w:num w:numId="27">
    <w:abstractNumId w:val="43"/>
  </w:num>
  <w:num w:numId="28">
    <w:abstractNumId w:val="39"/>
  </w:num>
  <w:num w:numId="29">
    <w:abstractNumId w:val="41"/>
  </w:num>
  <w:num w:numId="30">
    <w:abstractNumId w:val="17"/>
  </w:num>
  <w:num w:numId="31">
    <w:abstractNumId w:val="14"/>
  </w:num>
  <w:num w:numId="32">
    <w:abstractNumId w:val="10"/>
  </w:num>
  <w:num w:numId="33">
    <w:abstractNumId w:val="35"/>
  </w:num>
  <w:num w:numId="34">
    <w:abstractNumId w:val="32"/>
  </w:num>
  <w:num w:numId="35">
    <w:abstractNumId w:val="37"/>
  </w:num>
  <w:num w:numId="36">
    <w:abstractNumId w:val="38"/>
  </w:num>
  <w:num w:numId="37">
    <w:abstractNumId w:val="22"/>
  </w:num>
  <w:num w:numId="38">
    <w:abstractNumId w:val="1"/>
  </w:num>
  <w:num w:numId="39">
    <w:abstractNumId w:val="42"/>
  </w:num>
  <w:num w:numId="40">
    <w:abstractNumId w:val="21"/>
  </w:num>
  <w:num w:numId="41">
    <w:abstractNumId w:val="31"/>
  </w:num>
  <w:num w:numId="42">
    <w:abstractNumId w:val="23"/>
  </w:num>
  <w:num w:numId="43">
    <w:abstractNumId w:val="19"/>
  </w:num>
  <w:num w:numId="44">
    <w:abstractNumId w:val="36"/>
  </w:num>
  <w:num w:numId="45">
    <w:abstractNumId w:val="7"/>
  </w:num>
  <w:num w:numId="46">
    <w:abstractNumId w:val="44"/>
  </w:num>
  <w:num w:numId="47">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7DC"/>
    <w:rsid w:val="00003A32"/>
    <w:rsid w:val="00005496"/>
    <w:rsid w:val="00007CF8"/>
    <w:rsid w:val="000101F6"/>
    <w:rsid w:val="000151EB"/>
    <w:rsid w:val="00020709"/>
    <w:rsid w:val="000242CF"/>
    <w:rsid w:val="0003144F"/>
    <w:rsid w:val="00033709"/>
    <w:rsid w:val="00034F29"/>
    <w:rsid w:val="000354C8"/>
    <w:rsid w:val="00037433"/>
    <w:rsid w:val="00042179"/>
    <w:rsid w:val="00042591"/>
    <w:rsid w:val="0004409B"/>
    <w:rsid w:val="00045020"/>
    <w:rsid w:val="00045AB5"/>
    <w:rsid w:val="000467F5"/>
    <w:rsid w:val="0004765B"/>
    <w:rsid w:val="00050B91"/>
    <w:rsid w:val="00051F4A"/>
    <w:rsid w:val="00054FCE"/>
    <w:rsid w:val="00056AB0"/>
    <w:rsid w:val="00057F98"/>
    <w:rsid w:val="00065DD2"/>
    <w:rsid w:val="00071139"/>
    <w:rsid w:val="000719CA"/>
    <w:rsid w:val="00073741"/>
    <w:rsid w:val="000747E2"/>
    <w:rsid w:val="00075107"/>
    <w:rsid w:val="00076449"/>
    <w:rsid w:val="00085407"/>
    <w:rsid w:val="00085735"/>
    <w:rsid w:val="00090D95"/>
    <w:rsid w:val="00090EB2"/>
    <w:rsid w:val="000919F0"/>
    <w:rsid w:val="00093BE1"/>
    <w:rsid w:val="000A1CCC"/>
    <w:rsid w:val="000B02D9"/>
    <w:rsid w:val="000B3960"/>
    <w:rsid w:val="000B48AE"/>
    <w:rsid w:val="000C31B4"/>
    <w:rsid w:val="000C5167"/>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03B"/>
    <w:rsid w:val="000F7DAA"/>
    <w:rsid w:val="00103B49"/>
    <w:rsid w:val="0010400C"/>
    <w:rsid w:val="0010499E"/>
    <w:rsid w:val="001135C4"/>
    <w:rsid w:val="00113CA0"/>
    <w:rsid w:val="00120A7B"/>
    <w:rsid w:val="0012127C"/>
    <w:rsid w:val="00122468"/>
    <w:rsid w:val="0012316C"/>
    <w:rsid w:val="00124ECF"/>
    <w:rsid w:val="00126A2D"/>
    <w:rsid w:val="001276AE"/>
    <w:rsid w:val="001327A6"/>
    <w:rsid w:val="00132A92"/>
    <w:rsid w:val="00135468"/>
    <w:rsid w:val="00137857"/>
    <w:rsid w:val="00137D93"/>
    <w:rsid w:val="00142922"/>
    <w:rsid w:val="00142E29"/>
    <w:rsid w:val="0014499B"/>
    <w:rsid w:val="00144C9F"/>
    <w:rsid w:val="00147318"/>
    <w:rsid w:val="0015263D"/>
    <w:rsid w:val="00156352"/>
    <w:rsid w:val="00164124"/>
    <w:rsid w:val="0017057F"/>
    <w:rsid w:val="001718C0"/>
    <w:rsid w:val="00174EB7"/>
    <w:rsid w:val="00175015"/>
    <w:rsid w:val="00175E96"/>
    <w:rsid w:val="00180E81"/>
    <w:rsid w:val="00180E8E"/>
    <w:rsid w:val="001816A4"/>
    <w:rsid w:val="001845B6"/>
    <w:rsid w:val="00184623"/>
    <w:rsid w:val="00187BEE"/>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F115A"/>
    <w:rsid w:val="002045A0"/>
    <w:rsid w:val="0020532B"/>
    <w:rsid w:val="00205BB3"/>
    <w:rsid w:val="00206E83"/>
    <w:rsid w:val="002076D5"/>
    <w:rsid w:val="002156A7"/>
    <w:rsid w:val="00216E88"/>
    <w:rsid w:val="002215F2"/>
    <w:rsid w:val="00221BD8"/>
    <w:rsid w:val="002265F6"/>
    <w:rsid w:val="002310F2"/>
    <w:rsid w:val="0023137B"/>
    <w:rsid w:val="002370A6"/>
    <w:rsid w:val="0024150B"/>
    <w:rsid w:val="002502D6"/>
    <w:rsid w:val="0025381B"/>
    <w:rsid w:val="00254302"/>
    <w:rsid w:val="00261BEA"/>
    <w:rsid w:val="00261FB2"/>
    <w:rsid w:val="002636BF"/>
    <w:rsid w:val="00271ECF"/>
    <w:rsid w:val="00276760"/>
    <w:rsid w:val="00282C76"/>
    <w:rsid w:val="00286A0F"/>
    <w:rsid w:val="00291BC9"/>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3D67"/>
    <w:rsid w:val="002D43B9"/>
    <w:rsid w:val="002D7481"/>
    <w:rsid w:val="002E3E38"/>
    <w:rsid w:val="002E4ED7"/>
    <w:rsid w:val="002E6C83"/>
    <w:rsid w:val="002E6D54"/>
    <w:rsid w:val="002F0CFF"/>
    <w:rsid w:val="002F2355"/>
    <w:rsid w:val="002F29A2"/>
    <w:rsid w:val="002F5A11"/>
    <w:rsid w:val="002F625F"/>
    <w:rsid w:val="00300D5B"/>
    <w:rsid w:val="0030222F"/>
    <w:rsid w:val="0030374F"/>
    <w:rsid w:val="00304328"/>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466DD"/>
    <w:rsid w:val="00353A5C"/>
    <w:rsid w:val="00353B6F"/>
    <w:rsid w:val="0035697C"/>
    <w:rsid w:val="00357FB0"/>
    <w:rsid w:val="00361212"/>
    <w:rsid w:val="0036121D"/>
    <w:rsid w:val="00362015"/>
    <w:rsid w:val="00363C5A"/>
    <w:rsid w:val="0036446E"/>
    <w:rsid w:val="0036517C"/>
    <w:rsid w:val="0037066A"/>
    <w:rsid w:val="00371212"/>
    <w:rsid w:val="00373D9C"/>
    <w:rsid w:val="00374426"/>
    <w:rsid w:val="00376D22"/>
    <w:rsid w:val="00381079"/>
    <w:rsid w:val="00381F3B"/>
    <w:rsid w:val="00383568"/>
    <w:rsid w:val="0038367A"/>
    <w:rsid w:val="003916F8"/>
    <w:rsid w:val="00393293"/>
    <w:rsid w:val="003940C6"/>
    <w:rsid w:val="00395992"/>
    <w:rsid w:val="003A2F09"/>
    <w:rsid w:val="003A7417"/>
    <w:rsid w:val="003B0559"/>
    <w:rsid w:val="003B0E86"/>
    <w:rsid w:val="003B1576"/>
    <w:rsid w:val="003B4EEE"/>
    <w:rsid w:val="003B6A9B"/>
    <w:rsid w:val="003B6AF8"/>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3F0E"/>
    <w:rsid w:val="003F450F"/>
    <w:rsid w:val="00405668"/>
    <w:rsid w:val="00407458"/>
    <w:rsid w:val="0040792C"/>
    <w:rsid w:val="00414BA9"/>
    <w:rsid w:val="00420248"/>
    <w:rsid w:val="004231C0"/>
    <w:rsid w:val="0042364C"/>
    <w:rsid w:val="0043123C"/>
    <w:rsid w:val="00431BF4"/>
    <w:rsid w:val="004350F4"/>
    <w:rsid w:val="0044227B"/>
    <w:rsid w:val="00443B88"/>
    <w:rsid w:val="0044591E"/>
    <w:rsid w:val="004504B7"/>
    <w:rsid w:val="00452940"/>
    <w:rsid w:val="00456401"/>
    <w:rsid w:val="00465C16"/>
    <w:rsid w:val="00471CB0"/>
    <w:rsid w:val="004728A8"/>
    <w:rsid w:val="00473BFF"/>
    <w:rsid w:val="00474C94"/>
    <w:rsid w:val="0047679C"/>
    <w:rsid w:val="00484DFF"/>
    <w:rsid w:val="004863F2"/>
    <w:rsid w:val="00496C5D"/>
    <w:rsid w:val="004A4A6C"/>
    <w:rsid w:val="004B102E"/>
    <w:rsid w:val="004B2083"/>
    <w:rsid w:val="004B33F9"/>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459E"/>
    <w:rsid w:val="005150FA"/>
    <w:rsid w:val="00517934"/>
    <w:rsid w:val="00517EF9"/>
    <w:rsid w:val="00520DE9"/>
    <w:rsid w:val="00522714"/>
    <w:rsid w:val="00534167"/>
    <w:rsid w:val="00534EFB"/>
    <w:rsid w:val="00535C28"/>
    <w:rsid w:val="005365D9"/>
    <w:rsid w:val="00536983"/>
    <w:rsid w:val="00540A83"/>
    <w:rsid w:val="0054345F"/>
    <w:rsid w:val="00545273"/>
    <w:rsid w:val="00552E6B"/>
    <w:rsid w:val="005556AC"/>
    <w:rsid w:val="00560332"/>
    <w:rsid w:val="00560963"/>
    <w:rsid w:val="00560D4B"/>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2DA3"/>
    <w:rsid w:val="005B4819"/>
    <w:rsid w:val="005B67F0"/>
    <w:rsid w:val="005B7FAC"/>
    <w:rsid w:val="005C4653"/>
    <w:rsid w:val="005C584A"/>
    <w:rsid w:val="005C5F79"/>
    <w:rsid w:val="005C74B9"/>
    <w:rsid w:val="005D0957"/>
    <w:rsid w:val="005D22E6"/>
    <w:rsid w:val="005D6286"/>
    <w:rsid w:val="005D6E0B"/>
    <w:rsid w:val="005E56AE"/>
    <w:rsid w:val="005E5AA7"/>
    <w:rsid w:val="005F1D8C"/>
    <w:rsid w:val="005F1DBF"/>
    <w:rsid w:val="005F2E07"/>
    <w:rsid w:val="005F5F8E"/>
    <w:rsid w:val="005F7C35"/>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57E73"/>
    <w:rsid w:val="006617CD"/>
    <w:rsid w:val="00661FBE"/>
    <w:rsid w:val="00663383"/>
    <w:rsid w:val="00664810"/>
    <w:rsid w:val="00667E72"/>
    <w:rsid w:val="00671DF6"/>
    <w:rsid w:val="00673508"/>
    <w:rsid w:val="006764BC"/>
    <w:rsid w:val="00680066"/>
    <w:rsid w:val="00682D6B"/>
    <w:rsid w:val="00683D4B"/>
    <w:rsid w:val="0068629E"/>
    <w:rsid w:val="0069071A"/>
    <w:rsid w:val="006917B2"/>
    <w:rsid w:val="006927B4"/>
    <w:rsid w:val="0069574E"/>
    <w:rsid w:val="00696932"/>
    <w:rsid w:val="006A08CC"/>
    <w:rsid w:val="006A0B35"/>
    <w:rsid w:val="006A1A2E"/>
    <w:rsid w:val="006A44B2"/>
    <w:rsid w:val="006B04CD"/>
    <w:rsid w:val="006B309B"/>
    <w:rsid w:val="006B742A"/>
    <w:rsid w:val="006B7FE9"/>
    <w:rsid w:val="006C5061"/>
    <w:rsid w:val="006C63F0"/>
    <w:rsid w:val="006D105B"/>
    <w:rsid w:val="006D1618"/>
    <w:rsid w:val="006E2069"/>
    <w:rsid w:val="006E2155"/>
    <w:rsid w:val="006E6D2F"/>
    <w:rsid w:val="006F0575"/>
    <w:rsid w:val="006F07D0"/>
    <w:rsid w:val="006F26A1"/>
    <w:rsid w:val="006F3A5A"/>
    <w:rsid w:val="006F7740"/>
    <w:rsid w:val="0070514E"/>
    <w:rsid w:val="007060C9"/>
    <w:rsid w:val="00707462"/>
    <w:rsid w:val="0070756A"/>
    <w:rsid w:val="007105F5"/>
    <w:rsid w:val="00710AB0"/>
    <w:rsid w:val="00715D82"/>
    <w:rsid w:val="00721E20"/>
    <w:rsid w:val="00730F3D"/>
    <w:rsid w:val="007349BD"/>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370A"/>
    <w:rsid w:val="007A6022"/>
    <w:rsid w:val="007A616A"/>
    <w:rsid w:val="007B1ACF"/>
    <w:rsid w:val="007B3155"/>
    <w:rsid w:val="007B3680"/>
    <w:rsid w:val="007B5188"/>
    <w:rsid w:val="007C0060"/>
    <w:rsid w:val="007C03D0"/>
    <w:rsid w:val="007C2756"/>
    <w:rsid w:val="007C418F"/>
    <w:rsid w:val="007C5244"/>
    <w:rsid w:val="007C5805"/>
    <w:rsid w:val="007C6570"/>
    <w:rsid w:val="007C722D"/>
    <w:rsid w:val="007D07DB"/>
    <w:rsid w:val="007D3711"/>
    <w:rsid w:val="007D3F69"/>
    <w:rsid w:val="007D6082"/>
    <w:rsid w:val="007E2784"/>
    <w:rsid w:val="007E2791"/>
    <w:rsid w:val="007F1566"/>
    <w:rsid w:val="007F2872"/>
    <w:rsid w:val="00810C6D"/>
    <w:rsid w:val="00811089"/>
    <w:rsid w:val="0081249E"/>
    <w:rsid w:val="008171B2"/>
    <w:rsid w:val="008179D5"/>
    <w:rsid w:val="008207D3"/>
    <w:rsid w:val="0082257E"/>
    <w:rsid w:val="008257AA"/>
    <w:rsid w:val="0082590B"/>
    <w:rsid w:val="00825FCC"/>
    <w:rsid w:val="00827B5B"/>
    <w:rsid w:val="00830F35"/>
    <w:rsid w:val="008337A6"/>
    <w:rsid w:val="008354C8"/>
    <w:rsid w:val="008414BF"/>
    <w:rsid w:val="0084440E"/>
    <w:rsid w:val="00844F0E"/>
    <w:rsid w:val="00845AEF"/>
    <w:rsid w:val="00846C7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4C04"/>
    <w:rsid w:val="008972C2"/>
    <w:rsid w:val="008A1672"/>
    <w:rsid w:val="008A48E5"/>
    <w:rsid w:val="008A4A26"/>
    <w:rsid w:val="008A4CAF"/>
    <w:rsid w:val="008A4DF8"/>
    <w:rsid w:val="008A546B"/>
    <w:rsid w:val="008B2B93"/>
    <w:rsid w:val="008B4D1A"/>
    <w:rsid w:val="008C0CEF"/>
    <w:rsid w:val="008C0DD3"/>
    <w:rsid w:val="008C37F7"/>
    <w:rsid w:val="008C55B2"/>
    <w:rsid w:val="008C64F6"/>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42F6"/>
    <w:rsid w:val="009443C5"/>
    <w:rsid w:val="0094455C"/>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A20D0"/>
    <w:rsid w:val="009A23CE"/>
    <w:rsid w:val="009B10A3"/>
    <w:rsid w:val="009B1F9B"/>
    <w:rsid w:val="009B316E"/>
    <w:rsid w:val="009B38CF"/>
    <w:rsid w:val="009B4492"/>
    <w:rsid w:val="009B55AB"/>
    <w:rsid w:val="009B6037"/>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A00467"/>
    <w:rsid w:val="00A00FE1"/>
    <w:rsid w:val="00A010EF"/>
    <w:rsid w:val="00A01403"/>
    <w:rsid w:val="00A01450"/>
    <w:rsid w:val="00A02376"/>
    <w:rsid w:val="00A02DCF"/>
    <w:rsid w:val="00A04298"/>
    <w:rsid w:val="00A07752"/>
    <w:rsid w:val="00A165B4"/>
    <w:rsid w:val="00A173E1"/>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70747"/>
    <w:rsid w:val="00A711A6"/>
    <w:rsid w:val="00A71248"/>
    <w:rsid w:val="00A72180"/>
    <w:rsid w:val="00A734DB"/>
    <w:rsid w:val="00A80C23"/>
    <w:rsid w:val="00A81D1B"/>
    <w:rsid w:val="00A829D1"/>
    <w:rsid w:val="00A86BAC"/>
    <w:rsid w:val="00A94969"/>
    <w:rsid w:val="00A9499A"/>
    <w:rsid w:val="00A95DFE"/>
    <w:rsid w:val="00A95EF4"/>
    <w:rsid w:val="00AA1390"/>
    <w:rsid w:val="00AA1F06"/>
    <w:rsid w:val="00AA4EE4"/>
    <w:rsid w:val="00AA6DDC"/>
    <w:rsid w:val="00AA7631"/>
    <w:rsid w:val="00AB0548"/>
    <w:rsid w:val="00AB0801"/>
    <w:rsid w:val="00AB3AB7"/>
    <w:rsid w:val="00AB5021"/>
    <w:rsid w:val="00AB5A90"/>
    <w:rsid w:val="00AC0064"/>
    <w:rsid w:val="00AC14FF"/>
    <w:rsid w:val="00AC4403"/>
    <w:rsid w:val="00AD0BFE"/>
    <w:rsid w:val="00AD3FDF"/>
    <w:rsid w:val="00AD4BFC"/>
    <w:rsid w:val="00AE2161"/>
    <w:rsid w:val="00AF0128"/>
    <w:rsid w:val="00AF3EEB"/>
    <w:rsid w:val="00AF4BB5"/>
    <w:rsid w:val="00AF5791"/>
    <w:rsid w:val="00B053E4"/>
    <w:rsid w:val="00B07286"/>
    <w:rsid w:val="00B104CF"/>
    <w:rsid w:val="00B14F5F"/>
    <w:rsid w:val="00B1727F"/>
    <w:rsid w:val="00B215DF"/>
    <w:rsid w:val="00B217D8"/>
    <w:rsid w:val="00B220E2"/>
    <w:rsid w:val="00B22EB2"/>
    <w:rsid w:val="00B25187"/>
    <w:rsid w:val="00B25300"/>
    <w:rsid w:val="00B30334"/>
    <w:rsid w:val="00B310B0"/>
    <w:rsid w:val="00B42358"/>
    <w:rsid w:val="00B424E6"/>
    <w:rsid w:val="00B442D2"/>
    <w:rsid w:val="00B45115"/>
    <w:rsid w:val="00B45198"/>
    <w:rsid w:val="00B53041"/>
    <w:rsid w:val="00B5650F"/>
    <w:rsid w:val="00B57D77"/>
    <w:rsid w:val="00B600B9"/>
    <w:rsid w:val="00B60CAE"/>
    <w:rsid w:val="00B616F0"/>
    <w:rsid w:val="00B618C4"/>
    <w:rsid w:val="00B61969"/>
    <w:rsid w:val="00B61CCD"/>
    <w:rsid w:val="00B61DA4"/>
    <w:rsid w:val="00B627A4"/>
    <w:rsid w:val="00B670ED"/>
    <w:rsid w:val="00B67348"/>
    <w:rsid w:val="00B71C6B"/>
    <w:rsid w:val="00B72714"/>
    <w:rsid w:val="00B744C2"/>
    <w:rsid w:val="00B744DD"/>
    <w:rsid w:val="00B77994"/>
    <w:rsid w:val="00B77CF8"/>
    <w:rsid w:val="00B77EB3"/>
    <w:rsid w:val="00B83D97"/>
    <w:rsid w:val="00B85D19"/>
    <w:rsid w:val="00B902A7"/>
    <w:rsid w:val="00B91BD0"/>
    <w:rsid w:val="00B947D3"/>
    <w:rsid w:val="00BA0062"/>
    <w:rsid w:val="00BA212E"/>
    <w:rsid w:val="00BB74AD"/>
    <w:rsid w:val="00BC081B"/>
    <w:rsid w:val="00BC2148"/>
    <w:rsid w:val="00BC2B5C"/>
    <w:rsid w:val="00BC50DC"/>
    <w:rsid w:val="00BC5601"/>
    <w:rsid w:val="00BC5661"/>
    <w:rsid w:val="00BD5520"/>
    <w:rsid w:val="00BD6524"/>
    <w:rsid w:val="00BD752A"/>
    <w:rsid w:val="00BE385D"/>
    <w:rsid w:val="00BE4610"/>
    <w:rsid w:val="00BE49EC"/>
    <w:rsid w:val="00BF57EF"/>
    <w:rsid w:val="00BF5A70"/>
    <w:rsid w:val="00C001D5"/>
    <w:rsid w:val="00C048CD"/>
    <w:rsid w:val="00C07ADF"/>
    <w:rsid w:val="00C101A1"/>
    <w:rsid w:val="00C10EF5"/>
    <w:rsid w:val="00C11EDA"/>
    <w:rsid w:val="00C1223E"/>
    <w:rsid w:val="00C14E6B"/>
    <w:rsid w:val="00C21A05"/>
    <w:rsid w:val="00C26B6D"/>
    <w:rsid w:val="00C37365"/>
    <w:rsid w:val="00C425E4"/>
    <w:rsid w:val="00C443B4"/>
    <w:rsid w:val="00C44C38"/>
    <w:rsid w:val="00C519CB"/>
    <w:rsid w:val="00C528EB"/>
    <w:rsid w:val="00C541F6"/>
    <w:rsid w:val="00C55E0D"/>
    <w:rsid w:val="00C60673"/>
    <w:rsid w:val="00C63BB5"/>
    <w:rsid w:val="00C64A71"/>
    <w:rsid w:val="00C66887"/>
    <w:rsid w:val="00C70597"/>
    <w:rsid w:val="00C71E45"/>
    <w:rsid w:val="00C752F4"/>
    <w:rsid w:val="00C772AD"/>
    <w:rsid w:val="00C80B5E"/>
    <w:rsid w:val="00C858BB"/>
    <w:rsid w:val="00C92D34"/>
    <w:rsid w:val="00C935F5"/>
    <w:rsid w:val="00C94C2A"/>
    <w:rsid w:val="00C95029"/>
    <w:rsid w:val="00C975A5"/>
    <w:rsid w:val="00CA17D4"/>
    <w:rsid w:val="00CA2C6B"/>
    <w:rsid w:val="00CA337A"/>
    <w:rsid w:val="00CA6191"/>
    <w:rsid w:val="00CA7F46"/>
    <w:rsid w:val="00CB07CB"/>
    <w:rsid w:val="00CB0DE7"/>
    <w:rsid w:val="00CB35CE"/>
    <w:rsid w:val="00CB4D2C"/>
    <w:rsid w:val="00CB5146"/>
    <w:rsid w:val="00CB54E8"/>
    <w:rsid w:val="00CB5F53"/>
    <w:rsid w:val="00CC0B26"/>
    <w:rsid w:val="00CC47AD"/>
    <w:rsid w:val="00CC6D05"/>
    <w:rsid w:val="00CD097D"/>
    <w:rsid w:val="00CD44C3"/>
    <w:rsid w:val="00CD47B1"/>
    <w:rsid w:val="00CD5B05"/>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13E9B"/>
    <w:rsid w:val="00D17A71"/>
    <w:rsid w:val="00D20466"/>
    <w:rsid w:val="00D215B5"/>
    <w:rsid w:val="00D21F82"/>
    <w:rsid w:val="00D221E5"/>
    <w:rsid w:val="00D234A0"/>
    <w:rsid w:val="00D253ED"/>
    <w:rsid w:val="00D33852"/>
    <w:rsid w:val="00D3446C"/>
    <w:rsid w:val="00D362A9"/>
    <w:rsid w:val="00D3771F"/>
    <w:rsid w:val="00D40037"/>
    <w:rsid w:val="00D40D91"/>
    <w:rsid w:val="00D41FCC"/>
    <w:rsid w:val="00D42B76"/>
    <w:rsid w:val="00D43C37"/>
    <w:rsid w:val="00D45305"/>
    <w:rsid w:val="00D51B1D"/>
    <w:rsid w:val="00D52E1E"/>
    <w:rsid w:val="00D55B18"/>
    <w:rsid w:val="00D565D4"/>
    <w:rsid w:val="00D602EB"/>
    <w:rsid w:val="00D607FA"/>
    <w:rsid w:val="00D6190A"/>
    <w:rsid w:val="00D6202A"/>
    <w:rsid w:val="00D64650"/>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D217A"/>
    <w:rsid w:val="00DD4C8D"/>
    <w:rsid w:val="00DD62F7"/>
    <w:rsid w:val="00DD79BF"/>
    <w:rsid w:val="00DD7C3E"/>
    <w:rsid w:val="00DE19A9"/>
    <w:rsid w:val="00DE7C91"/>
    <w:rsid w:val="00E0008E"/>
    <w:rsid w:val="00E0206B"/>
    <w:rsid w:val="00E02DBE"/>
    <w:rsid w:val="00E03218"/>
    <w:rsid w:val="00E044AB"/>
    <w:rsid w:val="00E048D5"/>
    <w:rsid w:val="00E04EF0"/>
    <w:rsid w:val="00E06061"/>
    <w:rsid w:val="00E10509"/>
    <w:rsid w:val="00E161CE"/>
    <w:rsid w:val="00E204D8"/>
    <w:rsid w:val="00E23D90"/>
    <w:rsid w:val="00E2616D"/>
    <w:rsid w:val="00E26B84"/>
    <w:rsid w:val="00E31FF6"/>
    <w:rsid w:val="00E32C8B"/>
    <w:rsid w:val="00E37493"/>
    <w:rsid w:val="00E40438"/>
    <w:rsid w:val="00E4245C"/>
    <w:rsid w:val="00E42DEC"/>
    <w:rsid w:val="00E42FDA"/>
    <w:rsid w:val="00E44BFC"/>
    <w:rsid w:val="00E5244C"/>
    <w:rsid w:val="00E5345F"/>
    <w:rsid w:val="00E53DC4"/>
    <w:rsid w:val="00E556EC"/>
    <w:rsid w:val="00E55A70"/>
    <w:rsid w:val="00E60F95"/>
    <w:rsid w:val="00E64E47"/>
    <w:rsid w:val="00E705EA"/>
    <w:rsid w:val="00E71C2D"/>
    <w:rsid w:val="00E72E88"/>
    <w:rsid w:val="00E76968"/>
    <w:rsid w:val="00E82749"/>
    <w:rsid w:val="00E85001"/>
    <w:rsid w:val="00E85177"/>
    <w:rsid w:val="00E87136"/>
    <w:rsid w:val="00E90521"/>
    <w:rsid w:val="00E942AF"/>
    <w:rsid w:val="00E95BF3"/>
    <w:rsid w:val="00E97718"/>
    <w:rsid w:val="00EA2687"/>
    <w:rsid w:val="00EA269E"/>
    <w:rsid w:val="00EA2B98"/>
    <w:rsid w:val="00EA3290"/>
    <w:rsid w:val="00EA445A"/>
    <w:rsid w:val="00EA6B5B"/>
    <w:rsid w:val="00EA6B64"/>
    <w:rsid w:val="00EB0D8F"/>
    <w:rsid w:val="00EB3184"/>
    <w:rsid w:val="00EB6F3E"/>
    <w:rsid w:val="00EC1222"/>
    <w:rsid w:val="00EC1FF8"/>
    <w:rsid w:val="00EC2CA9"/>
    <w:rsid w:val="00EC35F8"/>
    <w:rsid w:val="00EC5896"/>
    <w:rsid w:val="00ED1A1F"/>
    <w:rsid w:val="00ED27E4"/>
    <w:rsid w:val="00ED3CCF"/>
    <w:rsid w:val="00EE4A75"/>
    <w:rsid w:val="00EE59EA"/>
    <w:rsid w:val="00EF262B"/>
    <w:rsid w:val="00EF4154"/>
    <w:rsid w:val="00EF7B4B"/>
    <w:rsid w:val="00F054F7"/>
    <w:rsid w:val="00F07945"/>
    <w:rsid w:val="00F129E7"/>
    <w:rsid w:val="00F138A5"/>
    <w:rsid w:val="00F14034"/>
    <w:rsid w:val="00F148EE"/>
    <w:rsid w:val="00F154DA"/>
    <w:rsid w:val="00F27113"/>
    <w:rsid w:val="00F34602"/>
    <w:rsid w:val="00F3543C"/>
    <w:rsid w:val="00F402C9"/>
    <w:rsid w:val="00F46E84"/>
    <w:rsid w:val="00F474DA"/>
    <w:rsid w:val="00F52051"/>
    <w:rsid w:val="00F52235"/>
    <w:rsid w:val="00F545A4"/>
    <w:rsid w:val="00F54FC3"/>
    <w:rsid w:val="00F5515C"/>
    <w:rsid w:val="00F571C2"/>
    <w:rsid w:val="00F57222"/>
    <w:rsid w:val="00F57D1B"/>
    <w:rsid w:val="00F60836"/>
    <w:rsid w:val="00F61AE6"/>
    <w:rsid w:val="00F65F2F"/>
    <w:rsid w:val="00F67650"/>
    <w:rsid w:val="00F719BC"/>
    <w:rsid w:val="00F76394"/>
    <w:rsid w:val="00F81278"/>
    <w:rsid w:val="00F8202F"/>
    <w:rsid w:val="00F83CAF"/>
    <w:rsid w:val="00F83FE5"/>
    <w:rsid w:val="00F84255"/>
    <w:rsid w:val="00F846EF"/>
    <w:rsid w:val="00F84FE5"/>
    <w:rsid w:val="00F8737E"/>
    <w:rsid w:val="00F874E0"/>
    <w:rsid w:val="00F91FA7"/>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D7EC5"/>
    <w:rsid w:val="00FE0017"/>
    <w:rsid w:val="00FE04CC"/>
    <w:rsid w:val="00FE240E"/>
    <w:rsid w:val="00FE47AE"/>
    <w:rsid w:val="00FE660F"/>
    <w:rsid w:val="00FF4C12"/>
    <w:rsid w:val="090223AC"/>
    <w:rsid w:val="40D9960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98054"/>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559420">
      <w:bodyDiv w:val="1"/>
      <w:marLeft w:val="0"/>
      <w:marRight w:val="0"/>
      <w:marTop w:val="0"/>
      <w:marBottom w:val="0"/>
      <w:divBdr>
        <w:top w:val="none" w:sz="0" w:space="0" w:color="auto"/>
        <w:left w:val="none" w:sz="0" w:space="0" w:color="auto"/>
        <w:bottom w:val="none" w:sz="0" w:space="0" w:color="auto"/>
        <w:right w:val="none" w:sz="0" w:space="0" w:color="auto"/>
      </w:divBdr>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is@salud.gob.m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cb210d894ea641b7" Type="http://schemas.microsoft.com/office/2020/10/relationships/intelligence" Target="intelligence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sinba.salud.gob.mx"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0564D-3803-413F-8817-A6EFF3F75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13</Pages>
  <Words>3475</Words>
  <Characters>19808</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2016-10-20T21:45:00Z</cp:lastPrinted>
  <dcterms:created xsi:type="dcterms:W3CDTF">2023-12-05T23:49:00Z</dcterms:created>
  <dcterms:modified xsi:type="dcterms:W3CDTF">2023-12-05T23:50:00Z</dcterms:modified>
</cp:coreProperties>
</file>